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980D1" w14:textId="77777777" w:rsidR="00527292" w:rsidRPr="00527292" w:rsidRDefault="00527292" w:rsidP="00527292">
      <w:pPr>
        <w:jc w:val="center"/>
        <w:rPr>
          <w:b/>
          <w:bCs/>
          <w:sz w:val="30"/>
          <w:szCs w:val="30"/>
        </w:rPr>
      </w:pPr>
    </w:p>
    <w:p w14:paraId="1C6FBB5A" w14:textId="77777777" w:rsidR="00D15AC0" w:rsidRDefault="00D15AC0" w:rsidP="00D15AC0">
      <w:pPr>
        <w:jc w:val="center"/>
        <w:rPr>
          <w:b/>
          <w:bCs/>
          <w:sz w:val="24"/>
          <w:szCs w:val="24"/>
          <w:rtl/>
        </w:rPr>
      </w:pPr>
      <w:r w:rsidRPr="00D15AC0">
        <w:rPr>
          <w:rFonts w:hint="cs"/>
          <w:b/>
          <w:bCs/>
          <w:sz w:val="24"/>
          <w:szCs w:val="24"/>
          <w:rtl/>
        </w:rPr>
        <w:t>به نام خدا</w:t>
      </w:r>
    </w:p>
    <w:p w14:paraId="0573350E" w14:textId="77777777" w:rsidR="00D15AC0" w:rsidRPr="00D15AC0" w:rsidRDefault="00D15AC0" w:rsidP="00D15AC0">
      <w:pPr>
        <w:jc w:val="center"/>
        <w:rPr>
          <w:b/>
          <w:bCs/>
          <w:sz w:val="24"/>
          <w:szCs w:val="24"/>
          <w:rtl/>
        </w:rPr>
      </w:pPr>
      <w:r>
        <w:rPr>
          <w:noProof/>
          <w:lang w:bidi="ar-SA"/>
        </w:rPr>
        <w:drawing>
          <wp:inline distT="0" distB="0" distL="0" distR="0" wp14:anchorId="04329E2E" wp14:editId="24EB0BE7">
            <wp:extent cx="2616083" cy="2714961"/>
            <wp:effectExtent l="0" t="0" r="0" b="0"/>
            <wp:docPr id="4" name="Picture 4" descr="مسابقه ماهواره مکعبی (کیوب 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سابقه ماهواره مکعبی (کیوب ست)"/>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6236" cy="2715119"/>
                    </a:xfrm>
                    <a:prstGeom prst="rect">
                      <a:avLst/>
                    </a:prstGeom>
                    <a:noFill/>
                    <a:ln>
                      <a:noFill/>
                    </a:ln>
                  </pic:spPr>
                </pic:pic>
              </a:graphicData>
            </a:graphic>
          </wp:inline>
        </w:drawing>
      </w:r>
    </w:p>
    <w:p w14:paraId="2FC706E5" w14:textId="77777777" w:rsidR="00D15AC0" w:rsidRDefault="00D15AC0" w:rsidP="00527292">
      <w:pPr>
        <w:jc w:val="center"/>
        <w:rPr>
          <w:b/>
          <w:bCs/>
          <w:sz w:val="30"/>
          <w:szCs w:val="30"/>
          <w:rtl/>
        </w:rPr>
      </w:pPr>
    </w:p>
    <w:p w14:paraId="01604A80" w14:textId="1FDE37BC" w:rsidR="00527292" w:rsidRDefault="00D15AC0" w:rsidP="00527292">
      <w:pPr>
        <w:jc w:val="center"/>
        <w:rPr>
          <w:rFonts w:cs="B Titr"/>
          <w:b/>
          <w:bCs/>
          <w:sz w:val="40"/>
          <w:szCs w:val="40"/>
          <w:rtl/>
        </w:rPr>
      </w:pPr>
      <w:r w:rsidRPr="00D15AC0">
        <w:rPr>
          <w:rFonts w:cs="B Titr" w:hint="cs"/>
          <w:b/>
          <w:bCs/>
          <w:sz w:val="40"/>
          <w:szCs w:val="40"/>
          <w:rtl/>
        </w:rPr>
        <w:t>راهنمای تدوین گزارش طراحی</w:t>
      </w:r>
      <w:r w:rsidR="000041B8">
        <w:rPr>
          <w:rFonts w:cs="B Titr" w:hint="cs"/>
          <w:b/>
          <w:bCs/>
          <w:sz w:val="40"/>
          <w:szCs w:val="40"/>
          <w:rtl/>
        </w:rPr>
        <w:t xml:space="preserve"> مرحله دوم</w:t>
      </w:r>
    </w:p>
    <w:p w14:paraId="4A190B86" w14:textId="778DEE35" w:rsidR="00B96CBE" w:rsidRDefault="00B96CBE" w:rsidP="00B96CBE">
      <w:pPr>
        <w:spacing w:after="0" w:line="240" w:lineRule="auto"/>
        <w:jc w:val="center"/>
        <w:rPr>
          <w:rFonts w:cs="B Titr"/>
          <w:b/>
          <w:bCs/>
          <w:sz w:val="40"/>
          <w:szCs w:val="40"/>
          <w:rtl/>
        </w:rPr>
      </w:pPr>
      <w:r>
        <w:rPr>
          <w:rFonts w:cs="B Titr" w:hint="cs"/>
          <w:b/>
          <w:bCs/>
          <w:sz w:val="40"/>
          <w:szCs w:val="40"/>
          <w:rtl/>
        </w:rPr>
        <w:t>دومین دوره رقابت علمی و صنعتی</w:t>
      </w:r>
    </w:p>
    <w:p w14:paraId="1AF870D3" w14:textId="0CFF2981" w:rsidR="00B96CBE" w:rsidRPr="00D15AC0" w:rsidRDefault="00B96CBE" w:rsidP="00B96CBE">
      <w:pPr>
        <w:spacing w:after="0" w:line="240" w:lineRule="auto"/>
        <w:jc w:val="center"/>
        <w:rPr>
          <w:rFonts w:cs="B Titr"/>
          <w:b/>
          <w:bCs/>
          <w:sz w:val="40"/>
          <w:szCs w:val="40"/>
          <w:rtl/>
        </w:rPr>
      </w:pPr>
      <w:r>
        <w:rPr>
          <w:rFonts w:cs="B Titr" w:hint="cs"/>
          <w:b/>
          <w:bCs/>
          <w:sz w:val="40"/>
          <w:szCs w:val="40"/>
          <w:rtl/>
        </w:rPr>
        <w:t>طراحی و ساخت ماهواره مکعبی</w:t>
      </w:r>
    </w:p>
    <w:p w14:paraId="6616B2AA" w14:textId="77777777" w:rsidR="0057082A" w:rsidRPr="00527292" w:rsidRDefault="0057082A" w:rsidP="00527292">
      <w:pPr>
        <w:jc w:val="center"/>
        <w:rPr>
          <w:b/>
          <w:bCs/>
          <w:sz w:val="30"/>
          <w:szCs w:val="30"/>
          <w:rtl/>
        </w:rPr>
      </w:pPr>
    </w:p>
    <w:p w14:paraId="0FD11D5F" w14:textId="77777777" w:rsidR="00527292" w:rsidRPr="00527292" w:rsidRDefault="00527292" w:rsidP="00527292">
      <w:pPr>
        <w:jc w:val="center"/>
        <w:rPr>
          <w:b/>
          <w:bCs/>
          <w:sz w:val="30"/>
          <w:szCs w:val="30"/>
          <w:rtl/>
        </w:rPr>
      </w:pPr>
    </w:p>
    <w:p w14:paraId="64A3CCDB" w14:textId="64499818" w:rsidR="00FD72F3" w:rsidRPr="000041B8" w:rsidRDefault="00D15AC0" w:rsidP="000041B8">
      <w:pPr>
        <w:jc w:val="center"/>
        <w:rPr>
          <w:b/>
          <w:bCs/>
          <w:sz w:val="30"/>
          <w:szCs w:val="30"/>
          <w:rtl/>
        </w:rPr>
        <w:sectPr w:rsidR="00FD72F3" w:rsidRPr="000041B8" w:rsidSect="002370CB">
          <w:footnotePr>
            <w:numRestart w:val="eachPage"/>
          </w:footnotePr>
          <w:pgSz w:w="12240" w:h="15840"/>
          <w:pgMar w:top="796" w:right="1440" w:bottom="1440" w:left="1440" w:header="720" w:footer="720" w:gutter="0"/>
          <w:cols w:space="720"/>
          <w:docGrid w:linePitch="360"/>
        </w:sectPr>
      </w:pPr>
      <w:r>
        <w:rPr>
          <w:rFonts w:hint="cs"/>
          <w:b/>
          <w:bCs/>
          <w:sz w:val="30"/>
          <w:szCs w:val="30"/>
          <w:rtl/>
        </w:rPr>
        <w:t xml:space="preserve">نسخه 1  - </w:t>
      </w:r>
      <w:r w:rsidR="003E773D">
        <w:rPr>
          <w:rFonts w:hint="cs"/>
          <w:b/>
          <w:bCs/>
          <w:sz w:val="30"/>
          <w:szCs w:val="30"/>
          <w:rtl/>
        </w:rPr>
        <w:t>آذر</w:t>
      </w:r>
      <w:r w:rsidR="000041B8">
        <w:rPr>
          <w:rFonts w:hint="cs"/>
          <w:b/>
          <w:bCs/>
          <w:sz w:val="30"/>
          <w:szCs w:val="30"/>
          <w:rtl/>
        </w:rPr>
        <w:t xml:space="preserve"> 1401</w:t>
      </w:r>
    </w:p>
    <w:sdt>
      <w:sdtPr>
        <w:rPr>
          <w:rFonts w:asciiTheme="majorBidi" w:eastAsiaTheme="minorEastAsia" w:hAnsiTheme="majorBidi"/>
          <w:b w:val="0"/>
          <w:bCs w:val="0"/>
          <w:smallCaps w:val="0"/>
          <w:color w:val="auto"/>
          <w:sz w:val="26"/>
          <w:szCs w:val="26"/>
          <w:rtl/>
          <w:lang w:bidi="fa-IR"/>
        </w:rPr>
        <w:id w:val="-1085989762"/>
        <w:docPartObj>
          <w:docPartGallery w:val="Table of Contents"/>
          <w:docPartUnique/>
        </w:docPartObj>
      </w:sdtPr>
      <w:sdtEndPr>
        <w:rPr>
          <w:noProof/>
        </w:rPr>
      </w:sdtEndPr>
      <w:sdtContent>
        <w:p w14:paraId="6A9C8B15" w14:textId="77777777" w:rsidR="00527292" w:rsidRPr="00DC40ED" w:rsidRDefault="00527292" w:rsidP="00DC40ED">
          <w:pPr>
            <w:pStyle w:val="TOCHeading"/>
          </w:pPr>
          <w:r w:rsidRPr="00DC40ED">
            <w:rPr>
              <w:rFonts w:hint="cs"/>
              <w:rtl/>
            </w:rPr>
            <w:t>فهرست</w:t>
          </w:r>
          <w:bookmarkStart w:id="0" w:name="_GoBack"/>
          <w:bookmarkEnd w:id="0"/>
        </w:p>
        <w:p w14:paraId="4128C61A" w14:textId="77777777" w:rsidR="00DC40ED" w:rsidRPr="00DC40ED" w:rsidRDefault="00527292" w:rsidP="00DC40ED">
          <w:pPr>
            <w:pStyle w:val="TOC1"/>
            <w:jc w:val="right"/>
            <w:rPr>
              <w:rFonts w:asciiTheme="minorHAnsi" w:hAnsiTheme="minorHAnsi"/>
              <w:b w:val="0"/>
              <w:bCs w:val="0"/>
              <w:caps w:val="0"/>
              <w:noProof/>
              <w:sz w:val="22"/>
              <w:szCs w:val="22"/>
              <w:lang w:bidi="ar-SA"/>
            </w:rPr>
          </w:pPr>
          <w:r w:rsidRPr="00DC40ED">
            <w:fldChar w:fldCharType="begin"/>
          </w:r>
          <w:r w:rsidRPr="00DC40ED">
            <w:instrText xml:space="preserve"> TOC \o "1-3" \h \z \u </w:instrText>
          </w:r>
          <w:r w:rsidRPr="00DC40ED">
            <w:fldChar w:fldCharType="separate"/>
          </w:r>
          <w:hyperlink w:anchor="_Toc121306499" w:history="1">
            <w:r w:rsidR="00DC40ED" w:rsidRPr="00DC40ED">
              <w:rPr>
                <w:rStyle w:val="Hyperlink"/>
              </w:rPr>
              <w:t>0-</w:t>
            </w:r>
            <w:r w:rsidR="00DC40ED" w:rsidRPr="00DC40ED">
              <w:rPr>
                <w:rStyle w:val="Hyperlink"/>
                <w:rtl/>
              </w:rPr>
              <w:t xml:space="preserve"> </w:t>
            </w:r>
            <w:r w:rsidR="00DC40ED" w:rsidRPr="00DC40ED">
              <w:rPr>
                <w:rStyle w:val="Hyperlink"/>
                <w:rFonts w:hint="eastAsia"/>
                <w:rtl/>
              </w:rPr>
              <w:t>مقدمه</w:t>
            </w:r>
            <w:r w:rsidR="00DC40ED" w:rsidRPr="00DC40ED">
              <w:rPr>
                <w:rStyle w:val="Hyperlink"/>
                <w:rtl/>
              </w:rPr>
              <w:t>:</w:t>
            </w:r>
            <w:r w:rsidR="00DC40ED" w:rsidRPr="00DC40ED">
              <w:rPr>
                <w:noProof/>
                <w:webHidden/>
              </w:rPr>
              <w:tab/>
            </w:r>
            <w:r w:rsidR="00DC40ED" w:rsidRPr="00DC40ED">
              <w:rPr>
                <w:noProof/>
                <w:webHidden/>
              </w:rPr>
              <w:fldChar w:fldCharType="begin"/>
            </w:r>
            <w:r w:rsidR="00DC40ED" w:rsidRPr="00DC40ED">
              <w:rPr>
                <w:noProof/>
                <w:webHidden/>
              </w:rPr>
              <w:instrText xml:space="preserve"> PAGEREF _Toc121306499 \h </w:instrText>
            </w:r>
            <w:r w:rsidR="00DC40ED" w:rsidRPr="00DC40ED">
              <w:rPr>
                <w:noProof/>
                <w:webHidden/>
              </w:rPr>
            </w:r>
            <w:r w:rsidR="00DC40ED" w:rsidRPr="00DC40ED">
              <w:rPr>
                <w:noProof/>
                <w:webHidden/>
              </w:rPr>
              <w:fldChar w:fldCharType="separate"/>
            </w:r>
            <w:r w:rsidR="00DC40ED" w:rsidRPr="00DC40ED">
              <w:rPr>
                <w:noProof/>
                <w:webHidden/>
                <w:lang w:bidi="ar-SA"/>
              </w:rPr>
              <w:t>1</w:t>
            </w:r>
            <w:r w:rsidR="00DC40ED" w:rsidRPr="00DC40ED">
              <w:rPr>
                <w:noProof/>
                <w:webHidden/>
              </w:rPr>
              <w:fldChar w:fldCharType="end"/>
            </w:r>
          </w:hyperlink>
        </w:p>
        <w:p w14:paraId="5444B813"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00" w:history="1">
            <w:r w:rsidRPr="00DC40ED">
              <w:rPr>
                <w:rStyle w:val="Hyperlink"/>
                <w:rFonts w:cs="B Nazanin"/>
                <w:rtl/>
              </w:rPr>
              <w:t xml:space="preserve">0-1- </w:t>
            </w:r>
            <w:r w:rsidRPr="00DC40ED">
              <w:rPr>
                <w:rStyle w:val="Hyperlink"/>
                <w:rFonts w:cs="B Nazanin" w:hint="eastAsia"/>
                <w:rtl/>
              </w:rPr>
              <w:t>کل</w:t>
            </w:r>
            <w:r w:rsidRPr="00DC40ED">
              <w:rPr>
                <w:rStyle w:val="Hyperlink"/>
                <w:rFonts w:cs="B Nazanin" w:hint="cs"/>
                <w:rtl/>
              </w:rPr>
              <w:t>ی</w:t>
            </w:r>
            <w:r w:rsidRPr="00DC40ED">
              <w:rPr>
                <w:rStyle w:val="Hyperlink"/>
                <w:rFonts w:cs="B Nazanin" w:hint="eastAsia"/>
                <w:rtl/>
              </w:rPr>
              <w:t>ات</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_Toc121306500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1</w:t>
            </w:r>
            <w:r w:rsidRPr="00DC40ED">
              <w:rPr>
                <w:rFonts w:cs="B Nazanin"/>
                <w:noProof/>
                <w:webHidden/>
              </w:rPr>
              <w:fldChar w:fldCharType="end"/>
            </w:r>
          </w:hyperlink>
        </w:p>
        <w:p w14:paraId="6B568891"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01" w:history="1">
            <w:r w:rsidRPr="00DC40ED">
              <w:rPr>
                <w:rStyle w:val="Hyperlink"/>
                <w:rFonts w:cs="B Nazanin"/>
                <w:rtl/>
              </w:rPr>
              <w:t xml:space="preserve">0-2- </w:t>
            </w:r>
            <w:r w:rsidRPr="00DC40ED">
              <w:rPr>
                <w:rStyle w:val="Hyperlink"/>
                <w:rFonts w:cs="B Nazanin" w:hint="eastAsia"/>
                <w:rtl/>
              </w:rPr>
              <w:t>بخش</w:t>
            </w:r>
            <w:r w:rsidRPr="00DC40ED">
              <w:rPr>
                <w:rStyle w:val="Hyperlink"/>
                <w:rFonts w:cs="B Nazanin" w:hint="eastAsia"/>
              </w:rPr>
              <w:t>‌</w:t>
            </w:r>
            <w:r w:rsidRPr="00DC40ED">
              <w:rPr>
                <w:rStyle w:val="Hyperlink"/>
                <w:rFonts w:cs="B Nazanin" w:hint="eastAsia"/>
                <w:rtl/>
              </w:rPr>
              <w:t>ها</w:t>
            </w:r>
            <w:r w:rsidRPr="00DC40ED">
              <w:rPr>
                <w:rStyle w:val="Hyperlink"/>
                <w:rFonts w:cs="B Nazanin" w:hint="cs"/>
                <w:rtl/>
              </w:rPr>
              <w:t>ی</w:t>
            </w:r>
            <w:r w:rsidRPr="00DC40ED">
              <w:rPr>
                <w:rStyle w:val="Hyperlink"/>
                <w:rFonts w:cs="B Nazanin"/>
                <w:rtl/>
              </w:rPr>
              <w:t xml:space="preserve"> </w:t>
            </w:r>
            <w:r w:rsidRPr="00DC40ED">
              <w:rPr>
                <w:rStyle w:val="Hyperlink"/>
                <w:rFonts w:cs="B Nazanin" w:hint="eastAsia"/>
                <w:rtl/>
              </w:rPr>
              <w:t>گزارش</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_Toc121306501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2</w:t>
            </w:r>
            <w:r w:rsidRPr="00DC40ED">
              <w:rPr>
                <w:rFonts w:cs="B Nazanin"/>
                <w:noProof/>
                <w:webHidden/>
              </w:rPr>
              <w:fldChar w:fldCharType="end"/>
            </w:r>
          </w:hyperlink>
        </w:p>
        <w:p w14:paraId="71C21071" w14:textId="77777777" w:rsidR="00DC40ED" w:rsidRPr="00DC40ED" w:rsidRDefault="00DC40ED" w:rsidP="00DC40ED">
          <w:pPr>
            <w:pStyle w:val="TOC1"/>
            <w:jc w:val="right"/>
            <w:rPr>
              <w:rFonts w:asciiTheme="minorHAnsi" w:hAnsiTheme="minorHAnsi"/>
              <w:b w:val="0"/>
              <w:bCs w:val="0"/>
              <w:caps w:val="0"/>
              <w:noProof/>
              <w:sz w:val="22"/>
              <w:szCs w:val="22"/>
              <w:lang w:bidi="ar-SA"/>
            </w:rPr>
          </w:pPr>
          <w:hyperlink w:anchor="_Toc121306502" w:history="1">
            <w:r w:rsidRPr="00DC40ED">
              <w:rPr>
                <w:rStyle w:val="Hyperlink"/>
                <w:rtl/>
              </w:rPr>
              <w:t xml:space="preserve">1- </w:t>
            </w:r>
            <w:r w:rsidRPr="00DC40ED">
              <w:rPr>
                <w:rStyle w:val="Hyperlink"/>
                <w:rFonts w:hint="eastAsia"/>
                <w:rtl/>
              </w:rPr>
              <w:t>مد</w:t>
            </w:r>
            <w:r w:rsidRPr="00DC40ED">
              <w:rPr>
                <w:rStyle w:val="Hyperlink"/>
                <w:rFonts w:hint="cs"/>
                <w:rtl/>
              </w:rPr>
              <w:t>ی</w:t>
            </w:r>
            <w:r w:rsidRPr="00DC40ED">
              <w:rPr>
                <w:rStyle w:val="Hyperlink"/>
                <w:rFonts w:hint="eastAsia"/>
                <w:rtl/>
              </w:rPr>
              <w:t>ر</w:t>
            </w:r>
            <w:r w:rsidRPr="00DC40ED">
              <w:rPr>
                <w:rStyle w:val="Hyperlink"/>
                <w:rFonts w:hint="cs"/>
                <w:rtl/>
              </w:rPr>
              <w:t>ی</w:t>
            </w:r>
            <w:r w:rsidRPr="00DC40ED">
              <w:rPr>
                <w:rStyle w:val="Hyperlink"/>
                <w:rFonts w:hint="eastAsia"/>
                <w:rtl/>
              </w:rPr>
              <w:t>ت</w:t>
            </w:r>
            <w:r w:rsidRPr="00DC40ED">
              <w:rPr>
                <w:rStyle w:val="Hyperlink"/>
                <w:rtl/>
              </w:rPr>
              <w:t xml:space="preserve"> </w:t>
            </w:r>
            <w:r w:rsidRPr="00DC40ED">
              <w:rPr>
                <w:rStyle w:val="Hyperlink"/>
                <w:rFonts w:hint="eastAsia"/>
                <w:rtl/>
              </w:rPr>
              <w:t>پروژه</w:t>
            </w:r>
            <w:r w:rsidRPr="00DC40ED">
              <w:rPr>
                <w:noProof/>
                <w:webHidden/>
              </w:rPr>
              <w:tab/>
            </w:r>
            <w:r w:rsidRPr="00DC40ED">
              <w:rPr>
                <w:noProof/>
                <w:webHidden/>
              </w:rPr>
              <w:fldChar w:fldCharType="begin"/>
            </w:r>
            <w:r w:rsidRPr="00DC40ED">
              <w:rPr>
                <w:noProof/>
                <w:webHidden/>
              </w:rPr>
              <w:instrText xml:space="preserve"> PAGEREF _Toc121306502 \h </w:instrText>
            </w:r>
            <w:r w:rsidRPr="00DC40ED">
              <w:rPr>
                <w:noProof/>
                <w:webHidden/>
              </w:rPr>
            </w:r>
            <w:r w:rsidRPr="00DC40ED">
              <w:rPr>
                <w:noProof/>
                <w:webHidden/>
              </w:rPr>
              <w:fldChar w:fldCharType="separate"/>
            </w:r>
            <w:r w:rsidRPr="00DC40ED">
              <w:rPr>
                <w:noProof/>
                <w:webHidden/>
                <w:lang w:bidi="ar-SA"/>
              </w:rPr>
              <w:t>3</w:t>
            </w:r>
            <w:r w:rsidRPr="00DC40ED">
              <w:rPr>
                <w:noProof/>
                <w:webHidden/>
              </w:rPr>
              <w:fldChar w:fldCharType="end"/>
            </w:r>
          </w:hyperlink>
        </w:p>
        <w:p w14:paraId="3CFDC34D" w14:textId="77777777" w:rsidR="00DC40ED" w:rsidRPr="00DC40ED" w:rsidRDefault="00DC40ED" w:rsidP="00DC40ED">
          <w:pPr>
            <w:pStyle w:val="TOC1"/>
            <w:jc w:val="right"/>
            <w:rPr>
              <w:rFonts w:asciiTheme="minorHAnsi" w:hAnsiTheme="minorHAnsi"/>
              <w:b w:val="0"/>
              <w:bCs w:val="0"/>
              <w:caps w:val="0"/>
              <w:noProof/>
              <w:sz w:val="22"/>
              <w:szCs w:val="22"/>
              <w:lang w:bidi="ar-SA"/>
            </w:rPr>
          </w:pPr>
          <w:hyperlink w:anchor="_Toc121306503" w:history="1">
            <w:r w:rsidRPr="00DC40ED">
              <w:rPr>
                <w:rStyle w:val="Hyperlink"/>
                <w:rtl/>
              </w:rPr>
              <w:t xml:space="preserve">2- </w:t>
            </w:r>
            <w:r w:rsidRPr="00DC40ED">
              <w:rPr>
                <w:rStyle w:val="Hyperlink"/>
                <w:rFonts w:hint="eastAsia"/>
                <w:rtl/>
              </w:rPr>
              <w:t>س</w:t>
            </w:r>
            <w:r w:rsidRPr="00DC40ED">
              <w:rPr>
                <w:rStyle w:val="Hyperlink"/>
                <w:rFonts w:hint="cs"/>
                <w:rtl/>
              </w:rPr>
              <w:t>ی</w:t>
            </w:r>
            <w:r w:rsidRPr="00DC40ED">
              <w:rPr>
                <w:rStyle w:val="Hyperlink"/>
                <w:rFonts w:hint="eastAsia"/>
                <w:rtl/>
              </w:rPr>
              <w:t>ستم</w:t>
            </w:r>
            <w:r w:rsidRPr="00DC40ED">
              <w:rPr>
                <w:rStyle w:val="Hyperlink"/>
                <w:rtl/>
              </w:rPr>
              <w:t xml:space="preserve"> </w:t>
            </w:r>
            <w:r w:rsidRPr="00DC40ED">
              <w:rPr>
                <w:rStyle w:val="Hyperlink"/>
                <w:rFonts w:hint="eastAsia"/>
                <w:rtl/>
              </w:rPr>
              <w:t>منظومه</w:t>
            </w:r>
            <w:r w:rsidRPr="00DC40ED">
              <w:rPr>
                <w:noProof/>
                <w:webHidden/>
              </w:rPr>
              <w:tab/>
            </w:r>
            <w:r w:rsidRPr="00DC40ED">
              <w:rPr>
                <w:noProof/>
                <w:webHidden/>
              </w:rPr>
              <w:fldChar w:fldCharType="begin"/>
            </w:r>
            <w:r w:rsidRPr="00DC40ED">
              <w:rPr>
                <w:noProof/>
                <w:webHidden/>
              </w:rPr>
              <w:instrText xml:space="preserve"> PAGEREF _Toc121306503 \h </w:instrText>
            </w:r>
            <w:r w:rsidRPr="00DC40ED">
              <w:rPr>
                <w:noProof/>
                <w:webHidden/>
              </w:rPr>
            </w:r>
            <w:r w:rsidRPr="00DC40ED">
              <w:rPr>
                <w:noProof/>
                <w:webHidden/>
              </w:rPr>
              <w:fldChar w:fldCharType="separate"/>
            </w:r>
            <w:r w:rsidRPr="00DC40ED">
              <w:rPr>
                <w:noProof/>
                <w:webHidden/>
                <w:lang w:bidi="ar-SA"/>
              </w:rPr>
              <w:t>3</w:t>
            </w:r>
            <w:r w:rsidRPr="00DC40ED">
              <w:rPr>
                <w:noProof/>
                <w:webHidden/>
              </w:rPr>
              <w:fldChar w:fldCharType="end"/>
            </w:r>
          </w:hyperlink>
        </w:p>
        <w:p w14:paraId="6E3A2B60"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04" w:history="1">
            <w:r w:rsidRPr="00DC40ED">
              <w:rPr>
                <w:rStyle w:val="Hyperlink"/>
                <w:rFonts w:cs="B Nazanin"/>
                <w:rtl/>
              </w:rPr>
              <w:t xml:space="preserve">2-1- </w:t>
            </w:r>
            <w:r w:rsidRPr="00DC40ED">
              <w:rPr>
                <w:rStyle w:val="Hyperlink"/>
                <w:rFonts w:cs="B Nazanin" w:hint="eastAsia"/>
                <w:rtl/>
              </w:rPr>
              <w:t>تحل</w:t>
            </w:r>
            <w:r w:rsidRPr="00DC40ED">
              <w:rPr>
                <w:rStyle w:val="Hyperlink"/>
                <w:rFonts w:cs="B Nazanin" w:hint="cs"/>
                <w:rtl/>
              </w:rPr>
              <w:t>ی</w:t>
            </w:r>
            <w:r w:rsidRPr="00DC40ED">
              <w:rPr>
                <w:rStyle w:val="Hyperlink"/>
                <w:rFonts w:cs="B Nazanin" w:hint="eastAsia"/>
                <w:rtl/>
              </w:rPr>
              <w:t>ل</w:t>
            </w:r>
            <w:r w:rsidRPr="00DC40ED">
              <w:rPr>
                <w:rStyle w:val="Hyperlink"/>
                <w:rFonts w:cs="B Nazanin"/>
                <w:rtl/>
              </w:rPr>
              <w:t xml:space="preserve"> </w:t>
            </w:r>
            <w:r w:rsidRPr="00DC40ED">
              <w:rPr>
                <w:rStyle w:val="Hyperlink"/>
                <w:rFonts w:cs="B Nazanin" w:hint="eastAsia"/>
                <w:rtl/>
              </w:rPr>
              <w:t>پا</w:t>
            </w:r>
            <w:r w:rsidRPr="00DC40ED">
              <w:rPr>
                <w:rStyle w:val="Hyperlink"/>
                <w:rFonts w:cs="B Nazanin" w:hint="cs"/>
                <w:rtl/>
              </w:rPr>
              <w:t>ی</w:t>
            </w:r>
            <w:r w:rsidRPr="00DC40ED">
              <w:rPr>
                <w:rStyle w:val="Hyperlink"/>
                <w:rFonts w:cs="B Nazanin" w:hint="eastAsia"/>
                <w:rtl/>
              </w:rPr>
              <w:t>دار</w:t>
            </w:r>
            <w:r w:rsidRPr="00DC40ED">
              <w:rPr>
                <w:rStyle w:val="Hyperlink"/>
                <w:rFonts w:cs="B Nazanin" w:hint="cs"/>
                <w:rtl/>
              </w:rPr>
              <w:t>ی</w:t>
            </w:r>
            <w:r w:rsidRPr="00DC40ED">
              <w:rPr>
                <w:rStyle w:val="Hyperlink"/>
                <w:rFonts w:cs="B Nazanin"/>
                <w:rtl/>
              </w:rPr>
              <w:t xml:space="preserve"> </w:t>
            </w:r>
            <w:r w:rsidRPr="00DC40ED">
              <w:rPr>
                <w:rStyle w:val="Hyperlink"/>
                <w:rFonts w:cs="B Nazanin" w:hint="eastAsia"/>
                <w:rtl/>
              </w:rPr>
              <w:t>منظومه</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_Toc121306504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3</w:t>
            </w:r>
            <w:r w:rsidRPr="00DC40ED">
              <w:rPr>
                <w:rFonts w:cs="B Nazanin"/>
                <w:noProof/>
                <w:webHidden/>
              </w:rPr>
              <w:fldChar w:fldCharType="end"/>
            </w:r>
          </w:hyperlink>
        </w:p>
        <w:p w14:paraId="489EE9E0"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05" w:history="1">
            <w:r w:rsidRPr="00DC40ED">
              <w:rPr>
                <w:rStyle w:val="Hyperlink"/>
                <w:rFonts w:cs="B Nazanin"/>
                <w:rtl/>
              </w:rPr>
              <w:t xml:space="preserve">2-2- </w:t>
            </w:r>
            <w:r w:rsidRPr="00DC40ED">
              <w:rPr>
                <w:rStyle w:val="Hyperlink"/>
                <w:rFonts w:cs="B Nazanin" w:hint="eastAsia"/>
                <w:rtl/>
              </w:rPr>
              <w:t>مد</w:t>
            </w:r>
            <w:r w:rsidRPr="00DC40ED">
              <w:rPr>
                <w:rStyle w:val="Hyperlink"/>
                <w:rFonts w:cs="B Nazanin" w:hint="cs"/>
                <w:rtl/>
              </w:rPr>
              <w:t>ی</w:t>
            </w:r>
            <w:r w:rsidRPr="00DC40ED">
              <w:rPr>
                <w:rStyle w:val="Hyperlink"/>
                <w:rFonts w:cs="B Nazanin" w:hint="eastAsia"/>
                <w:rtl/>
              </w:rPr>
              <w:t>ر</w:t>
            </w:r>
            <w:r w:rsidRPr="00DC40ED">
              <w:rPr>
                <w:rStyle w:val="Hyperlink"/>
                <w:rFonts w:cs="B Nazanin" w:hint="cs"/>
                <w:rtl/>
              </w:rPr>
              <w:t>ی</w:t>
            </w:r>
            <w:r w:rsidRPr="00DC40ED">
              <w:rPr>
                <w:rStyle w:val="Hyperlink"/>
                <w:rFonts w:cs="B Nazanin" w:hint="eastAsia"/>
                <w:rtl/>
              </w:rPr>
              <w:t>ت</w:t>
            </w:r>
            <w:r w:rsidRPr="00DC40ED">
              <w:rPr>
                <w:rStyle w:val="Hyperlink"/>
                <w:rFonts w:cs="B Nazanin"/>
                <w:rtl/>
              </w:rPr>
              <w:t xml:space="preserve"> </w:t>
            </w:r>
            <w:r w:rsidRPr="00DC40ED">
              <w:rPr>
                <w:rStyle w:val="Hyperlink"/>
                <w:rFonts w:cs="B Nazanin" w:hint="eastAsia"/>
                <w:rtl/>
              </w:rPr>
              <w:t>عملکرد</w:t>
            </w:r>
            <w:r w:rsidRPr="00DC40ED">
              <w:rPr>
                <w:rStyle w:val="Hyperlink"/>
                <w:rFonts w:cs="B Nazanin"/>
                <w:rtl/>
              </w:rPr>
              <w:t xml:space="preserve"> </w:t>
            </w:r>
            <w:r w:rsidRPr="00DC40ED">
              <w:rPr>
                <w:rStyle w:val="Hyperlink"/>
                <w:rFonts w:cs="B Nazanin" w:hint="eastAsia"/>
                <w:rtl/>
              </w:rPr>
              <w:t>منظومه</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_Toc121306505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3</w:t>
            </w:r>
            <w:r w:rsidRPr="00DC40ED">
              <w:rPr>
                <w:rFonts w:cs="B Nazanin"/>
                <w:noProof/>
                <w:webHidden/>
              </w:rPr>
              <w:fldChar w:fldCharType="end"/>
            </w:r>
          </w:hyperlink>
        </w:p>
        <w:p w14:paraId="137F14B6" w14:textId="77777777" w:rsidR="00DC40ED" w:rsidRPr="00DC40ED" w:rsidRDefault="00DC40ED" w:rsidP="00DC40ED">
          <w:pPr>
            <w:pStyle w:val="TOC3"/>
            <w:jc w:val="right"/>
            <w:rPr>
              <w:rFonts w:asciiTheme="minorHAnsi" w:hAnsiTheme="minorHAnsi"/>
              <w:i w:val="0"/>
              <w:iCs w:val="0"/>
              <w:noProof/>
              <w:sz w:val="22"/>
              <w:szCs w:val="22"/>
              <w:lang w:bidi="ar-SA"/>
            </w:rPr>
          </w:pPr>
          <w:hyperlink w:anchor="_Toc121306506" w:history="1">
            <w:r w:rsidRPr="00DC40ED">
              <w:rPr>
                <w:rStyle w:val="Hyperlink"/>
                <w:rtl/>
              </w:rPr>
              <w:t xml:space="preserve">2-2-1- </w:t>
            </w:r>
            <w:r w:rsidRPr="00DC40ED">
              <w:rPr>
                <w:rStyle w:val="Hyperlink"/>
                <w:rFonts w:hint="eastAsia"/>
                <w:rtl/>
              </w:rPr>
              <w:t>س</w:t>
            </w:r>
            <w:r w:rsidRPr="00DC40ED">
              <w:rPr>
                <w:rStyle w:val="Hyperlink"/>
                <w:rFonts w:hint="cs"/>
                <w:rtl/>
              </w:rPr>
              <w:t>ی</w:t>
            </w:r>
            <w:r w:rsidRPr="00DC40ED">
              <w:rPr>
                <w:rStyle w:val="Hyperlink"/>
                <w:rFonts w:hint="eastAsia"/>
                <w:rtl/>
              </w:rPr>
              <w:t>ستم</w:t>
            </w:r>
            <w:r w:rsidRPr="00DC40ED">
              <w:rPr>
                <w:noProof/>
                <w:webHidden/>
              </w:rPr>
              <w:tab/>
            </w:r>
            <w:r w:rsidRPr="00DC40ED">
              <w:rPr>
                <w:noProof/>
                <w:webHidden/>
              </w:rPr>
              <w:fldChar w:fldCharType="begin"/>
            </w:r>
            <w:r w:rsidRPr="00DC40ED">
              <w:rPr>
                <w:noProof/>
                <w:webHidden/>
              </w:rPr>
              <w:instrText xml:space="preserve"> PAGEREF _Toc121306506 \h </w:instrText>
            </w:r>
            <w:r w:rsidRPr="00DC40ED">
              <w:rPr>
                <w:noProof/>
                <w:webHidden/>
              </w:rPr>
            </w:r>
            <w:r w:rsidRPr="00DC40ED">
              <w:rPr>
                <w:noProof/>
                <w:webHidden/>
              </w:rPr>
              <w:fldChar w:fldCharType="separate"/>
            </w:r>
            <w:r w:rsidRPr="00DC40ED">
              <w:rPr>
                <w:noProof/>
                <w:webHidden/>
                <w:lang w:bidi="ar-SA"/>
              </w:rPr>
              <w:t>4</w:t>
            </w:r>
            <w:r w:rsidRPr="00DC40ED">
              <w:rPr>
                <w:noProof/>
                <w:webHidden/>
              </w:rPr>
              <w:fldChar w:fldCharType="end"/>
            </w:r>
          </w:hyperlink>
        </w:p>
        <w:p w14:paraId="0D4A57E5"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07" w:history="1">
            <w:r w:rsidRPr="00DC40ED">
              <w:rPr>
                <w:rStyle w:val="Hyperlink"/>
                <w:rFonts w:cs="B Nazanin"/>
                <w:rtl/>
              </w:rPr>
              <w:t xml:space="preserve">2-3- </w:t>
            </w:r>
            <w:r w:rsidRPr="00DC40ED">
              <w:rPr>
                <w:rStyle w:val="Hyperlink"/>
                <w:rFonts w:cs="B Nazanin" w:hint="eastAsia"/>
                <w:rtl/>
              </w:rPr>
              <w:t>کامپ</w:t>
            </w:r>
            <w:r w:rsidRPr="00DC40ED">
              <w:rPr>
                <w:rStyle w:val="Hyperlink"/>
                <w:rFonts w:cs="B Nazanin" w:hint="cs"/>
                <w:rtl/>
              </w:rPr>
              <w:t>ی</w:t>
            </w:r>
            <w:r w:rsidRPr="00DC40ED">
              <w:rPr>
                <w:rStyle w:val="Hyperlink"/>
                <w:rFonts w:cs="B Nazanin" w:hint="eastAsia"/>
                <w:rtl/>
              </w:rPr>
              <w:t>وتر</w:t>
            </w:r>
            <w:r w:rsidRPr="00DC40ED">
              <w:rPr>
                <w:rStyle w:val="Hyperlink"/>
                <w:rFonts w:cs="B Nazanin"/>
                <w:rtl/>
              </w:rPr>
              <w:t xml:space="preserve"> </w:t>
            </w:r>
            <w:r w:rsidRPr="00DC40ED">
              <w:rPr>
                <w:rStyle w:val="Hyperlink"/>
                <w:rFonts w:cs="B Nazanin" w:hint="eastAsia"/>
                <w:rtl/>
              </w:rPr>
              <w:t>رو</w:t>
            </w:r>
            <w:r w:rsidRPr="00DC40ED">
              <w:rPr>
                <w:rStyle w:val="Hyperlink"/>
                <w:rFonts w:cs="B Nazanin" w:hint="cs"/>
                <w:rtl/>
              </w:rPr>
              <w:t>ی</w:t>
            </w:r>
            <w:r w:rsidRPr="00DC40ED">
              <w:rPr>
                <w:rStyle w:val="Hyperlink"/>
                <w:rFonts w:cs="B Nazanin"/>
                <w:rtl/>
              </w:rPr>
              <w:t xml:space="preserve"> </w:t>
            </w:r>
            <w:r w:rsidRPr="00DC40ED">
              <w:rPr>
                <w:rStyle w:val="Hyperlink"/>
                <w:rFonts w:cs="B Nazanin" w:hint="eastAsia"/>
                <w:rtl/>
              </w:rPr>
              <w:t>بورد</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_Toc121306507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4</w:t>
            </w:r>
            <w:r w:rsidRPr="00DC40ED">
              <w:rPr>
                <w:rFonts w:cs="B Nazanin"/>
                <w:noProof/>
                <w:webHidden/>
              </w:rPr>
              <w:fldChar w:fldCharType="end"/>
            </w:r>
          </w:hyperlink>
        </w:p>
        <w:p w14:paraId="781AB47E"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08" w:history="1">
            <w:r w:rsidRPr="00DC40ED">
              <w:rPr>
                <w:rStyle w:val="Hyperlink"/>
                <w:rFonts w:cs="B Nazanin"/>
                <w:rtl/>
              </w:rPr>
              <w:t xml:space="preserve">2-4- </w:t>
            </w:r>
            <w:r w:rsidRPr="00DC40ED">
              <w:rPr>
                <w:rStyle w:val="Hyperlink"/>
                <w:rFonts w:cs="B Nazanin" w:hint="eastAsia"/>
                <w:rtl/>
              </w:rPr>
              <w:t>مخابرات</w:t>
            </w:r>
            <w:r w:rsidRPr="00DC40ED">
              <w:rPr>
                <w:rStyle w:val="Hyperlink"/>
                <w:rFonts w:cs="B Nazanin"/>
                <w:rtl/>
              </w:rPr>
              <w:t xml:space="preserve"> </w:t>
            </w:r>
            <w:r w:rsidRPr="00DC40ED">
              <w:rPr>
                <w:rStyle w:val="Hyperlink"/>
                <w:rFonts w:cs="B Nazanin" w:hint="eastAsia"/>
                <w:rtl/>
              </w:rPr>
              <w:t>ماهواره</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_Toc121306508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5</w:t>
            </w:r>
            <w:r w:rsidRPr="00DC40ED">
              <w:rPr>
                <w:rFonts w:cs="B Nazanin"/>
                <w:noProof/>
                <w:webHidden/>
              </w:rPr>
              <w:fldChar w:fldCharType="end"/>
            </w:r>
          </w:hyperlink>
        </w:p>
        <w:p w14:paraId="338B50D7"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09" w:history="1">
            <w:r w:rsidRPr="00DC40ED">
              <w:rPr>
                <w:rStyle w:val="Hyperlink"/>
                <w:rFonts w:cs="B Nazanin"/>
                <w:rtl/>
              </w:rPr>
              <w:t xml:space="preserve">2-5- </w:t>
            </w:r>
            <w:r w:rsidRPr="00DC40ED">
              <w:rPr>
                <w:rStyle w:val="Hyperlink"/>
                <w:rFonts w:cs="B Nazanin" w:hint="eastAsia"/>
                <w:rtl/>
              </w:rPr>
              <w:t>تع</w:t>
            </w:r>
            <w:r w:rsidRPr="00DC40ED">
              <w:rPr>
                <w:rStyle w:val="Hyperlink"/>
                <w:rFonts w:cs="B Nazanin" w:hint="cs"/>
                <w:rtl/>
              </w:rPr>
              <w:t>یی</w:t>
            </w:r>
            <w:r w:rsidRPr="00DC40ED">
              <w:rPr>
                <w:rStyle w:val="Hyperlink"/>
                <w:rFonts w:cs="B Nazanin" w:hint="eastAsia"/>
                <w:rtl/>
              </w:rPr>
              <w:t>ن</w:t>
            </w:r>
            <w:r w:rsidRPr="00DC40ED">
              <w:rPr>
                <w:rStyle w:val="Hyperlink"/>
                <w:rFonts w:cs="B Nazanin"/>
                <w:rtl/>
              </w:rPr>
              <w:t xml:space="preserve"> </w:t>
            </w:r>
            <w:r w:rsidRPr="00DC40ED">
              <w:rPr>
                <w:rStyle w:val="Hyperlink"/>
                <w:rFonts w:cs="B Nazanin" w:hint="eastAsia"/>
                <w:rtl/>
              </w:rPr>
              <w:t>و</w:t>
            </w:r>
            <w:r w:rsidRPr="00DC40ED">
              <w:rPr>
                <w:rStyle w:val="Hyperlink"/>
                <w:rFonts w:cs="B Nazanin"/>
                <w:rtl/>
              </w:rPr>
              <w:t xml:space="preserve"> </w:t>
            </w:r>
            <w:r w:rsidRPr="00DC40ED">
              <w:rPr>
                <w:rStyle w:val="Hyperlink"/>
                <w:rFonts w:cs="B Nazanin" w:hint="eastAsia"/>
                <w:rtl/>
              </w:rPr>
              <w:t>کنترل</w:t>
            </w:r>
            <w:r w:rsidRPr="00DC40ED">
              <w:rPr>
                <w:rStyle w:val="Hyperlink"/>
                <w:rFonts w:cs="B Nazanin"/>
                <w:rtl/>
              </w:rPr>
              <w:t xml:space="preserve"> </w:t>
            </w:r>
            <w:r w:rsidRPr="00DC40ED">
              <w:rPr>
                <w:rStyle w:val="Hyperlink"/>
                <w:rFonts w:cs="B Nazanin" w:hint="eastAsia"/>
                <w:rtl/>
              </w:rPr>
              <w:t>وضع</w:t>
            </w:r>
            <w:r w:rsidRPr="00DC40ED">
              <w:rPr>
                <w:rStyle w:val="Hyperlink"/>
                <w:rFonts w:cs="B Nazanin" w:hint="cs"/>
                <w:rtl/>
              </w:rPr>
              <w:t>ی</w:t>
            </w:r>
            <w:r w:rsidRPr="00DC40ED">
              <w:rPr>
                <w:rStyle w:val="Hyperlink"/>
                <w:rFonts w:cs="B Nazanin" w:hint="eastAsia"/>
                <w:rtl/>
              </w:rPr>
              <w:t>ت</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_Toc121306509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6</w:t>
            </w:r>
            <w:r w:rsidRPr="00DC40ED">
              <w:rPr>
                <w:rFonts w:cs="B Nazanin"/>
                <w:noProof/>
                <w:webHidden/>
              </w:rPr>
              <w:fldChar w:fldCharType="end"/>
            </w:r>
          </w:hyperlink>
        </w:p>
        <w:p w14:paraId="02A926BE"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10" w:history="1">
            <w:r w:rsidRPr="00DC40ED">
              <w:rPr>
                <w:rStyle w:val="Hyperlink"/>
                <w:rFonts w:cs="B Nazanin"/>
                <w:rtl/>
              </w:rPr>
              <w:t xml:space="preserve">2-6- </w:t>
            </w:r>
            <w:r w:rsidRPr="00DC40ED">
              <w:rPr>
                <w:rStyle w:val="Hyperlink"/>
                <w:rFonts w:cs="B Nazanin" w:hint="eastAsia"/>
                <w:rtl/>
              </w:rPr>
              <w:t>توان</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_Toc121306510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6</w:t>
            </w:r>
            <w:r w:rsidRPr="00DC40ED">
              <w:rPr>
                <w:rFonts w:cs="B Nazanin"/>
                <w:noProof/>
                <w:webHidden/>
              </w:rPr>
              <w:fldChar w:fldCharType="end"/>
            </w:r>
          </w:hyperlink>
        </w:p>
        <w:p w14:paraId="2E400A4F"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11" w:history="1">
            <w:r w:rsidRPr="00DC40ED">
              <w:rPr>
                <w:rStyle w:val="Hyperlink"/>
                <w:rFonts w:cs="B Nazanin"/>
                <w:rtl/>
              </w:rPr>
              <w:t xml:space="preserve">2-7- </w:t>
            </w:r>
            <w:r w:rsidRPr="00DC40ED">
              <w:rPr>
                <w:rStyle w:val="Hyperlink"/>
                <w:rFonts w:cs="B Nazanin" w:hint="eastAsia"/>
                <w:rtl/>
              </w:rPr>
              <w:t>سازه</w:t>
            </w:r>
            <w:r w:rsidRPr="00DC40ED">
              <w:rPr>
                <w:rStyle w:val="Hyperlink"/>
                <w:rFonts w:cs="B Nazanin"/>
                <w:rtl/>
              </w:rPr>
              <w:t xml:space="preserve"> </w:t>
            </w:r>
            <w:r w:rsidRPr="00DC40ED">
              <w:rPr>
                <w:rStyle w:val="Hyperlink"/>
                <w:rFonts w:cs="B Nazanin" w:hint="eastAsia"/>
                <w:rtl/>
              </w:rPr>
              <w:t>و</w:t>
            </w:r>
            <w:r w:rsidRPr="00DC40ED">
              <w:rPr>
                <w:rStyle w:val="Hyperlink"/>
                <w:rFonts w:cs="B Nazanin"/>
                <w:rtl/>
              </w:rPr>
              <w:t xml:space="preserve"> </w:t>
            </w:r>
            <w:r w:rsidRPr="00DC40ED">
              <w:rPr>
                <w:rStyle w:val="Hyperlink"/>
                <w:rFonts w:cs="B Nazanin" w:hint="eastAsia"/>
                <w:rtl/>
              </w:rPr>
              <w:t>مکان</w:t>
            </w:r>
            <w:r w:rsidRPr="00DC40ED">
              <w:rPr>
                <w:rStyle w:val="Hyperlink"/>
                <w:rFonts w:cs="B Nazanin" w:hint="cs"/>
                <w:rtl/>
              </w:rPr>
              <w:t>ی</w:t>
            </w:r>
            <w:r w:rsidRPr="00DC40ED">
              <w:rPr>
                <w:rStyle w:val="Hyperlink"/>
                <w:rFonts w:cs="B Nazanin" w:hint="eastAsia"/>
                <w:rtl/>
              </w:rPr>
              <w:t>زم</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_Toc121306511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7</w:t>
            </w:r>
            <w:r w:rsidRPr="00DC40ED">
              <w:rPr>
                <w:rFonts w:cs="B Nazanin"/>
                <w:noProof/>
                <w:webHidden/>
              </w:rPr>
              <w:fldChar w:fldCharType="end"/>
            </w:r>
          </w:hyperlink>
        </w:p>
        <w:p w14:paraId="69D856E2"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12" w:history="1">
            <w:r w:rsidRPr="00DC40ED">
              <w:rPr>
                <w:rStyle w:val="Hyperlink"/>
                <w:rFonts w:cs="B Nazanin"/>
                <w:rtl/>
              </w:rPr>
              <w:t xml:space="preserve">2-8- </w:t>
            </w:r>
            <w:r w:rsidRPr="00DC40ED">
              <w:rPr>
                <w:rStyle w:val="Hyperlink"/>
                <w:rFonts w:cs="B Nazanin" w:hint="eastAsia"/>
                <w:rtl/>
              </w:rPr>
              <w:t>کنترل</w:t>
            </w:r>
            <w:r w:rsidRPr="00DC40ED">
              <w:rPr>
                <w:rStyle w:val="Hyperlink"/>
                <w:rFonts w:cs="B Nazanin"/>
                <w:rtl/>
              </w:rPr>
              <w:t xml:space="preserve"> </w:t>
            </w:r>
            <w:r w:rsidRPr="00DC40ED">
              <w:rPr>
                <w:rStyle w:val="Hyperlink"/>
                <w:rFonts w:cs="B Nazanin" w:hint="eastAsia"/>
                <w:rtl/>
              </w:rPr>
              <w:t>حرارت</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_Toc121306512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7</w:t>
            </w:r>
            <w:r w:rsidRPr="00DC40ED">
              <w:rPr>
                <w:rFonts w:cs="B Nazanin"/>
                <w:noProof/>
                <w:webHidden/>
              </w:rPr>
              <w:fldChar w:fldCharType="end"/>
            </w:r>
          </w:hyperlink>
        </w:p>
        <w:p w14:paraId="2B8A194F"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13" w:history="1">
            <w:r w:rsidRPr="00DC40ED">
              <w:rPr>
                <w:rStyle w:val="Hyperlink"/>
                <w:rFonts w:cs="B Nazanin"/>
                <w:rtl/>
              </w:rPr>
              <w:t xml:space="preserve">2-9- </w:t>
            </w:r>
            <w:r w:rsidRPr="00DC40ED">
              <w:rPr>
                <w:rStyle w:val="Hyperlink"/>
                <w:rFonts w:cs="B Nazanin" w:hint="eastAsia"/>
                <w:rtl/>
              </w:rPr>
              <w:t>بخش</w:t>
            </w:r>
            <w:r w:rsidRPr="00DC40ED">
              <w:rPr>
                <w:rStyle w:val="Hyperlink"/>
                <w:rFonts w:cs="B Nazanin"/>
                <w:rtl/>
              </w:rPr>
              <w:t xml:space="preserve"> </w:t>
            </w:r>
            <w:r w:rsidRPr="00DC40ED">
              <w:rPr>
                <w:rStyle w:val="Hyperlink"/>
                <w:rFonts w:cs="B Nazanin" w:hint="eastAsia"/>
                <w:rtl/>
              </w:rPr>
              <w:t>زم</w:t>
            </w:r>
            <w:r w:rsidRPr="00DC40ED">
              <w:rPr>
                <w:rStyle w:val="Hyperlink"/>
                <w:rFonts w:cs="B Nazanin" w:hint="cs"/>
                <w:rtl/>
              </w:rPr>
              <w:t>ی</w:t>
            </w:r>
            <w:r w:rsidRPr="00DC40ED">
              <w:rPr>
                <w:rStyle w:val="Hyperlink"/>
                <w:rFonts w:cs="B Nazanin" w:hint="eastAsia"/>
                <w:rtl/>
              </w:rPr>
              <w:t>ن</w:t>
            </w:r>
            <w:r w:rsidRPr="00DC40ED">
              <w:rPr>
                <w:rStyle w:val="Hyperlink"/>
                <w:rFonts w:cs="B Nazanin" w:hint="cs"/>
                <w:rtl/>
              </w:rPr>
              <w:t>ی</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_Toc121306513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8</w:t>
            </w:r>
            <w:r w:rsidRPr="00DC40ED">
              <w:rPr>
                <w:rFonts w:cs="B Nazanin"/>
                <w:noProof/>
                <w:webHidden/>
              </w:rPr>
              <w:fldChar w:fldCharType="end"/>
            </w:r>
          </w:hyperlink>
        </w:p>
        <w:p w14:paraId="6BF9B32E" w14:textId="77777777" w:rsidR="00DC40ED" w:rsidRPr="00DC40ED" w:rsidRDefault="00DC40ED" w:rsidP="00DC40ED">
          <w:pPr>
            <w:pStyle w:val="TOC2"/>
            <w:jc w:val="right"/>
            <w:rPr>
              <w:rFonts w:asciiTheme="minorHAnsi" w:hAnsiTheme="minorHAnsi" w:cs="B Nazanin"/>
              <w:smallCaps w:val="0"/>
              <w:noProof/>
              <w:sz w:val="22"/>
              <w:szCs w:val="22"/>
              <w:lang w:bidi="ar-SA"/>
            </w:rPr>
          </w:pPr>
          <w:hyperlink w:anchor="_Toc121306514" w:history="1">
            <w:r w:rsidRPr="00DC40ED">
              <w:rPr>
                <w:rStyle w:val="Hyperlink"/>
                <w:rFonts w:cs="B Nazanin"/>
                <w:rtl/>
              </w:rPr>
              <w:t xml:space="preserve">2-10- </w:t>
            </w:r>
            <w:r w:rsidRPr="00DC40ED">
              <w:rPr>
                <w:rStyle w:val="Hyperlink"/>
                <w:rFonts w:cs="B Nazanin" w:hint="eastAsia"/>
                <w:rtl/>
              </w:rPr>
              <w:t>جمع‌بند</w:t>
            </w:r>
            <w:r w:rsidRPr="00DC40ED">
              <w:rPr>
                <w:rStyle w:val="Hyperlink"/>
                <w:rFonts w:cs="B Nazanin" w:hint="cs"/>
                <w:rtl/>
              </w:rPr>
              <w:t>ی</w:t>
            </w:r>
            <w:r w:rsidRPr="00DC40ED">
              <w:rPr>
                <w:rFonts w:cs="B Nazanin"/>
                <w:noProof/>
                <w:webHidden/>
              </w:rPr>
              <w:tab/>
            </w:r>
            <w:r w:rsidRPr="00DC40ED">
              <w:rPr>
                <w:rFonts w:cs="B Nazanin"/>
                <w:noProof/>
                <w:webHidden/>
              </w:rPr>
              <w:fldChar w:fldCharType="begin"/>
            </w:r>
            <w:r w:rsidRPr="00DC40ED">
              <w:rPr>
                <w:rFonts w:cs="B Nazanin"/>
                <w:noProof/>
                <w:webHidden/>
              </w:rPr>
              <w:instrText xml:space="preserve"> PAGEREF _Toc121306514 \h </w:instrText>
            </w:r>
            <w:r w:rsidRPr="00DC40ED">
              <w:rPr>
                <w:rFonts w:cs="B Nazanin"/>
                <w:noProof/>
                <w:webHidden/>
              </w:rPr>
            </w:r>
            <w:r w:rsidRPr="00DC40ED">
              <w:rPr>
                <w:rFonts w:cs="B Nazanin"/>
                <w:noProof/>
                <w:webHidden/>
              </w:rPr>
              <w:fldChar w:fldCharType="separate"/>
            </w:r>
            <w:r w:rsidRPr="00DC40ED">
              <w:rPr>
                <w:rFonts w:cs="B Nazanin"/>
                <w:noProof/>
                <w:webHidden/>
                <w:lang w:bidi="ar-SA"/>
              </w:rPr>
              <w:t>8</w:t>
            </w:r>
            <w:r w:rsidRPr="00DC40ED">
              <w:rPr>
                <w:rFonts w:cs="B Nazanin"/>
                <w:noProof/>
                <w:webHidden/>
              </w:rPr>
              <w:fldChar w:fldCharType="end"/>
            </w:r>
          </w:hyperlink>
        </w:p>
        <w:p w14:paraId="2B5814D9" w14:textId="52950C24" w:rsidR="0002273C" w:rsidRDefault="00527292" w:rsidP="00DC40ED">
          <w:pPr>
            <w:tabs>
              <w:tab w:val="left" w:pos="1260"/>
            </w:tabs>
            <w:jc w:val="right"/>
            <w:rPr>
              <w:noProof/>
              <w:rtl/>
            </w:rPr>
          </w:pPr>
          <w:r w:rsidRPr="00DC40ED">
            <w:rPr>
              <w:b/>
              <w:bCs/>
              <w:noProof/>
            </w:rPr>
            <w:fldChar w:fldCharType="end"/>
          </w:r>
        </w:p>
      </w:sdtContent>
    </w:sdt>
    <w:p w14:paraId="5A53D0CA" w14:textId="1B1CBB21" w:rsidR="00FD72F3" w:rsidRDefault="0002273C" w:rsidP="0002273C">
      <w:pPr>
        <w:tabs>
          <w:tab w:val="left" w:pos="1260"/>
        </w:tabs>
        <w:rPr>
          <w:noProof/>
          <w:sz w:val="30"/>
          <w:szCs w:val="30"/>
          <w:rtl/>
        </w:rPr>
      </w:pPr>
      <w:r>
        <w:rPr>
          <w:noProof/>
          <w:rtl/>
        </w:rPr>
        <w:br w:type="page"/>
      </w:r>
      <w:r w:rsidR="00D1549F" w:rsidRPr="00D1549F">
        <w:rPr>
          <w:rFonts w:hint="cs"/>
          <w:noProof/>
          <w:sz w:val="30"/>
          <w:szCs w:val="30"/>
          <w:rtl/>
        </w:rPr>
        <w:lastRenderedPageBreak/>
        <w:t>فهرست اشکال</w:t>
      </w:r>
    </w:p>
    <w:p w14:paraId="1347284F" w14:textId="6715DFF5" w:rsidR="00BE5DC1" w:rsidRDefault="00020CCB" w:rsidP="00BE5DC1">
      <w:pPr>
        <w:pStyle w:val="TableofFigures"/>
        <w:tabs>
          <w:tab w:val="right" w:leader="dot" w:pos="9350"/>
        </w:tabs>
        <w:rPr>
          <w:rFonts w:asciiTheme="minorHAnsi" w:hAnsiTheme="minorHAnsi" w:cstheme="minorBidi"/>
          <w:noProof/>
          <w:sz w:val="22"/>
          <w:szCs w:val="22"/>
          <w:lang w:bidi="ar-SA"/>
        </w:rPr>
      </w:pPr>
      <w:r>
        <w:rPr>
          <w:noProof/>
          <w:sz w:val="30"/>
          <w:szCs w:val="30"/>
          <w:rtl/>
        </w:rPr>
        <w:fldChar w:fldCharType="begin"/>
      </w:r>
      <w:r>
        <w:rPr>
          <w:noProof/>
          <w:sz w:val="30"/>
          <w:szCs w:val="30"/>
          <w:rtl/>
        </w:rPr>
        <w:instrText xml:space="preserve"> </w:instrText>
      </w:r>
      <w:r>
        <w:rPr>
          <w:rFonts w:hint="cs"/>
          <w:noProof/>
          <w:sz w:val="30"/>
          <w:szCs w:val="30"/>
        </w:rPr>
        <w:instrText>TOC</w:instrText>
      </w:r>
      <w:r>
        <w:rPr>
          <w:rFonts w:hint="cs"/>
          <w:noProof/>
          <w:sz w:val="30"/>
          <w:szCs w:val="30"/>
          <w:rtl/>
        </w:rPr>
        <w:instrText xml:space="preserve"> \</w:instrText>
      </w:r>
      <w:r>
        <w:rPr>
          <w:rFonts w:hint="cs"/>
          <w:noProof/>
          <w:sz w:val="30"/>
          <w:szCs w:val="30"/>
        </w:rPr>
        <w:instrText>h \z \c</w:instrText>
      </w:r>
      <w:r>
        <w:rPr>
          <w:rFonts w:hint="cs"/>
          <w:noProof/>
          <w:sz w:val="30"/>
          <w:szCs w:val="30"/>
          <w:rtl/>
        </w:rPr>
        <w:instrText xml:space="preserve"> "شکل"</w:instrText>
      </w:r>
      <w:r>
        <w:rPr>
          <w:noProof/>
          <w:sz w:val="30"/>
          <w:szCs w:val="30"/>
          <w:rtl/>
        </w:rPr>
        <w:instrText xml:space="preserve"> </w:instrText>
      </w:r>
      <w:r>
        <w:rPr>
          <w:noProof/>
          <w:sz w:val="30"/>
          <w:szCs w:val="30"/>
          <w:rtl/>
        </w:rPr>
        <w:fldChar w:fldCharType="separate"/>
      </w:r>
      <w:hyperlink w:anchor="_Toc121305808" w:history="1">
        <w:r w:rsidR="00BE5DC1" w:rsidRPr="00060CA8">
          <w:rPr>
            <w:rStyle w:val="Hyperlink"/>
            <w:rFonts w:hint="eastAsia"/>
            <w:rtl/>
          </w:rPr>
          <w:t>شکل</w:t>
        </w:r>
        <w:r w:rsidR="00BE5DC1" w:rsidRPr="00060CA8">
          <w:rPr>
            <w:rStyle w:val="Hyperlink"/>
            <w:rtl/>
          </w:rPr>
          <w:t xml:space="preserve"> 1- </w:t>
        </w:r>
        <w:r w:rsidR="00BE5DC1" w:rsidRPr="00060CA8">
          <w:rPr>
            <w:rStyle w:val="Hyperlink"/>
            <w:rFonts w:hint="eastAsia"/>
            <w:rtl/>
          </w:rPr>
          <w:t>نمونه</w:t>
        </w:r>
        <w:r w:rsidR="00BE5DC1" w:rsidRPr="00060CA8">
          <w:rPr>
            <w:rStyle w:val="Hyperlink"/>
            <w:rtl/>
          </w:rPr>
          <w:t xml:space="preserve"> </w:t>
        </w:r>
        <w:r w:rsidR="00BE5DC1" w:rsidRPr="00060CA8">
          <w:rPr>
            <w:rStyle w:val="Hyperlink"/>
            <w:rFonts w:hint="eastAsia"/>
            <w:rtl/>
          </w:rPr>
          <w:t>شکل</w:t>
        </w:r>
        <w:r w:rsidR="00BE5DC1">
          <w:rPr>
            <w:noProof/>
            <w:webHidden/>
          </w:rPr>
          <w:tab/>
        </w:r>
        <w:r w:rsidR="00BE5DC1">
          <w:rPr>
            <w:noProof/>
            <w:webHidden/>
          </w:rPr>
          <w:fldChar w:fldCharType="begin"/>
        </w:r>
        <w:r w:rsidR="00BE5DC1">
          <w:rPr>
            <w:noProof/>
            <w:webHidden/>
          </w:rPr>
          <w:instrText xml:space="preserve"> PAGEREF _Toc121305808 \h </w:instrText>
        </w:r>
        <w:r w:rsidR="00BE5DC1">
          <w:rPr>
            <w:noProof/>
            <w:webHidden/>
          </w:rPr>
        </w:r>
        <w:r w:rsidR="00BE5DC1">
          <w:rPr>
            <w:noProof/>
            <w:webHidden/>
          </w:rPr>
          <w:fldChar w:fldCharType="separate"/>
        </w:r>
        <w:r w:rsidR="00891177">
          <w:rPr>
            <w:noProof/>
            <w:webHidden/>
            <w:rtl/>
            <w:lang w:bidi="ar-SA"/>
          </w:rPr>
          <w:t>2</w:t>
        </w:r>
        <w:r w:rsidR="00BE5DC1">
          <w:rPr>
            <w:noProof/>
            <w:webHidden/>
          </w:rPr>
          <w:fldChar w:fldCharType="end"/>
        </w:r>
      </w:hyperlink>
    </w:p>
    <w:p w14:paraId="614CBA9D" w14:textId="16BAB1E4" w:rsidR="00020CCB" w:rsidRDefault="00020CCB" w:rsidP="00020CCB">
      <w:pPr>
        <w:jc w:val="left"/>
        <w:rPr>
          <w:noProof/>
          <w:sz w:val="30"/>
          <w:szCs w:val="30"/>
          <w:rtl/>
        </w:rPr>
      </w:pPr>
      <w:r>
        <w:rPr>
          <w:noProof/>
          <w:sz w:val="30"/>
          <w:szCs w:val="30"/>
          <w:rtl/>
        </w:rPr>
        <w:fldChar w:fldCharType="end"/>
      </w:r>
    </w:p>
    <w:p w14:paraId="579FF904" w14:textId="77777777" w:rsidR="00D1549F" w:rsidRDefault="00D1549F" w:rsidP="00D1549F">
      <w:pPr>
        <w:jc w:val="left"/>
        <w:rPr>
          <w:noProof/>
          <w:sz w:val="30"/>
          <w:szCs w:val="30"/>
          <w:rtl/>
        </w:rPr>
      </w:pPr>
    </w:p>
    <w:p w14:paraId="206789C9" w14:textId="7070FECE" w:rsidR="00FD72F3" w:rsidRPr="00D1549F" w:rsidRDefault="00D1549F" w:rsidP="00891177">
      <w:pPr>
        <w:bidi w:val="0"/>
        <w:jc w:val="right"/>
        <w:rPr>
          <w:noProof/>
          <w:sz w:val="32"/>
          <w:szCs w:val="32"/>
          <w:rtl/>
        </w:rPr>
      </w:pPr>
      <w:r w:rsidRPr="00D1549F">
        <w:rPr>
          <w:rFonts w:hint="cs"/>
          <w:noProof/>
          <w:sz w:val="32"/>
          <w:szCs w:val="32"/>
          <w:rtl/>
        </w:rPr>
        <w:t>فهرست جداول</w:t>
      </w:r>
    </w:p>
    <w:p w14:paraId="0967A743" w14:textId="56BC29AD" w:rsidR="00BE5DC1" w:rsidRDefault="00020CCB" w:rsidP="00BE5DC1">
      <w:pPr>
        <w:pStyle w:val="TableofFigures"/>
        <w:tabs>
          <w:tab w:val="right" w:leader="dot" w:pos="9350"/>
        </w:tabs>
        <w:rPr>
          <w:rFonts w:asciiTheme="minorHAnsi" w:hAnsiTheme="minorHAnsi" w:cstheme="minorBidi"/>
          <w:noProof/>
          <w:sz w:val="22"/>
          <w:szCs w:val="22"/>
          <w:lang w:bidi="ar-SA"/>
        </w:rPr>
      </w:pPr>
      <w:r>
        <w:rPr>
          <w:noProof/>
          <w:rtl/>
        </w:rPr>
        <w:fldChar w:fldCharType="begin"/>
      </w:r>
      <w:r>
        <w:rPr>
          <w:noProof/>
          <w:rtl/>
        </w:rPr>
        <w:instrText xml:space="preserve"> </w:instrText>
      </w:r>
      <w:r>
        <w:rPr>
          <w:rFonts w:hint="cs"/>
          <w:noProof/>
        </w:rPr>
        <w:instrText>TOC</w:instrText>
      </w:r>
      <w:r>
        <w:rPr>
          <w:rFonts w:hint="cs"/>
          <w:noProof/>
          <w:rtl/>
        </w:rPr>
        <w:instrText xml:space="preserve"> \</w:instrText>
      </w:r>
      <w:r>
        <w:rPr>
          <w:rFonts w:hint="cs"/>
          <w:noProof/>
        </w:rPr>
        <w:instrText>h \z \c</w:instrText>
      </w:r>
      <w:r>
        <w:rPr>
          <w:rFonts w:hint="cs"/>
          <w:noProof/>
          <w:rtl/>
        </w:rPr>
        <w:instrText xml:space="preserve"> "جدول"</w:instrText>
      </w:r>
      <w:r>
        <w:rPr>
          <w:noProof/>
          <w:rtl/>
        </w:rPr>
        <w:instrText xml:space="preserve"> </w:instrText>
      </w:r>
      <w:r>
        <w:rPr>
          <w:noProof/>
          <w:rtl/>
        </w:rPr>
        <w:fldChar w:fldCharType="separate"/>
      </w:r>
      <w:hyperlink w:anchor="_Toc121305821" w:history="1">
        <w:r w:rsidR="00BE5DC1" w:rsidRPr="00384BE2">
          <w:rPr>
            <w:rStyle w:val="Hyperlink"/>
            <w:rFonts w:hint="eastAsia"/>
            <w:rtl/>
          </w:rPr>
          <w:t>جدول</w:t>
        </w:r>
        <w:r w:rsidR="00BE5DC1" w:rsidRPr="00384BE2">
          <w:rPr>
            <w:rStyle w:val="Hyperlink"/>
            <w:rtl/>
          </w:rPr>
          <w:t xml:space="preserve"> 1- </w:t>
        </w:r>
        <w:r w:rsidR="00BE5DC1" w:rsidRPr="00384BE2">
          <w:rPr>
            <w:rStyle w:val="Hyperlink"/>
            <w:rFonts w:hint="eastAsia"/>
            <w:rtl/>
          </w:rPr>
          <w:t>نمونه</w:t>
        </w:r>
        <w:r w:rsidR="00BE5DC1" w:rsidRPr="00384BE2">
          <w:rPr>
            <w:rStyle w:val="Hyperlink"/>
            <w:rtl/>
          </w:rPr>
          <w:t xml:space="preserve"> </w:t>
        </w:r>
        <w:r w:rsidR="00BE5DC1" w:rsidRPr="00384BE2">
          <w:rPr>
            <w:rStyle w:val="Hyperlink"/>
            <w:rFonts w:hint="eastAsia"/>
            <w:rtl/>
          </w:rPr>
          <w:t>جدول</w:t>
        </w:r>
        <w:r w:rsidR="00BE5DC1">
          <w:rPr>
            <w:noProof/>
            <w:webHidden/>
          </w:rPr>
          <w:tab/>
        </w:r>
        <w:r w:rsidR="00BE5DC1">
          <w:rPr>
            <w:noProof/>
            <w:webHidden/>
          </w:rPr>
          <w:fldChar w:fldCharType="begin"/>
        </w:r>
        <w:r w:rsidR="00BE5DC1">
          <w:rPr>
            <w:noProof/>
            <w:webHidden/>
          </w:rPr>
          <w:instrText xml:space="preserve"> PAGEREF _Toc121305821 \h </w:instrText>
        </w:r>
        <w:r w:rsidR="00BE5DC1">
          <w:rPr>
            <w:noProof/>
            <w:webHidden/>
          </w:rPr>
        </w:r>
        <w:r w:rsidR="00BE5DC1">
          <w:rPr>
            <w:noProof/>
            <w:webHidden/>
          </w:rPr>
          <w:fldChar w:fldCharType="separate"/>
        </w:r>
        <w:r w:rsidR="00891177">
          <w:rPr>
            <w:noProof/>
            <w:webHidden/>
            <w:rtl/>
            <w:lang w:bidi="ar-SA"/>
          </w:rPr>
          <w:t>2</w:t>
        </w:r>
        <w:r w:rsidR="00BE5DC1">
          <w:rPr>
            <w:noProof/>
            <w:webHidden/>
          </w:rPr>
          <w:fldChar w:fldCharType="end"/>
        </w:r>
      </w:hyperlink>
    </w:p>
    <w:p w14:paraId="7026B3D4" w14:textId="4FB5B82E" w:rsidR="00D1549F" w:rsidRDefault="00020CCB" w:rsidP="0048676A">
      <w:pPr>
        <w:rPr>
          <w:noProof/>
          <w:rtl/>
        </w:rPr>
      </w:pPr>
      <w:r>
        <w:rPr>
          <w:noProof/>
          <w:rtl/>
        </w:rPr>
        <w:fldChar w:fldCharType="end"/>
      </w:r>
    </w:p>
    <w:p w14:paraId="17CDBCB6" w14:textId="77777777" w:rsidR="00BD2D1C" w:rsidRDefault="00D1549F" w:rsidP="00020CCB">
      <w:pPr>
        <w:bidi w:val="0"/>
        <w:jc w:val="left"/>
        <w:rPr>
          <w:noProof/>
          <w:rtl/>
        </w:rPr>
      </w:pPr>
      <w:r>
        <w:rPr>
          <w:noProof/>
          <w:rtl/>
        </w:rPr>
        <w:br w:type="page"/>
      </w:r>
    </w:p>
    <w:p w14:paraId="4ACD4CC9" w14:textId="77777777" w:rsidR="005F1B42" w:rsidRDefault="005F1B42" w:rsidP="00BD2D1C">
      <w:pPr>
        <w:rPr>
          <w:rtl/>
        </w:rPr>
        <w:sectPr w:rsidR="005F1B42" w:rsidSect="00B73A3D">
          <w:headerReference w:type="default" r:id="rId10"/>
          <w:footerReference w:type="default" r:id="rId11"/>
          <w:footnotePr>
            <w:numRestart w:val="eachPage"/>
          </w:footnotePr>
          <w:pgSz w:w="12240" w:h="15840"/>
          <w:pgMar w:top="796" w:right="1440" w:bottom="1440" w:left="1440" w:header="720" w:footer="720" w:gutter="0"/>
          <w:pgNumType w:fmt="arabicAlpha" w:start="1"/>
          <w:cols w:space="720"/>
          <w:docGrid w:linePitch="360"/>
        </w:sectPr>
      </w:pPr>
    </w:p>
    <w:p w14:paraId="63746B08" w14:textId="77777777" w:rsidR="00BC1E0D" w:rsidRDefault="00B5246F" w:rsidP="00E67FF9">
      <w:pPr>
        <w:pStyle w:val="Heading1"/>
      </w:pPr>
      <w:bookmarkStart w:id="1" w:name="_Toc121306499"/>
      <w:r w:rsidRPr="00EA186D">
        <w:rPr>
          <w:rFonts w:hint="cs"/>
          <w:rtl/>
        </w:rPr>
        <w:lastRenderedPageBreak/>
        <w:t>مقدمه</w:t>
      </w:r>
      <w:r w:rsidRPr="00100F7F">
        <w:rPr>
          <w:rFonts w:hint="cs"/>
          <w:rtl/>
        </w:rPr>
        <w:t>:</w:t>
      </w:r>
      <w:bookmarkEnd w:id="1"/>
    </w:p>
    <w:p w14:paraId="6844C0FC" w14:textId="77777777" w:rsidR="00891177" w:rsidRPr="00891177" w:rsidRDefault="00891177" w:rsidP="00891177">
      <w:pPr>
        <w:rPr>
          <w:rtl/>
        </w:rPr>
      </w:pPr>
    </w:p>
    <w:p w14:paraId="682A19BD" w14:textId="77777777" w:rsidR="00FD72F3" w:rsidRDefault="00FD72F3" w:rsidP="00E67FF9">
      <w:pPr>
        <w:pStyle w:val="Heading2"/>
        <w:rPr>
          <w:rtl/>
        </w:rPr>
      </w:pPr>
      <w:bookmarkStart w:id="2" w:name="_Toc121306500"/>
      <w:r>
        <w:rPr>
          <w:rFonts w:hint="cs"/>
          <w:rtl/>
        </w:rPr>
        <w:t>کلیات</w:t>
      </w:r>
      <w:bookmarkEnd w:id="2"/>
    </w:p>
    <w:p w14:paraId="6D059866" w14:textId="5E4D9295" w:rsidR="00B96CBE" w:rsidRDefault="000041B8" w:rsidP="000041B8">
      <w:pPr>
        <w:rPr>
          <w:rtl/>
        </w:rPr>
      </w:pPr>
      <w:r>
        <w:rPr>
          <w:rFonts w:hint="cs"/>
          <w:rtl/>
        </w:rPr>
        <w:t xml:space="preserve">در </w:t>
      </w:r>
      <w:r w:rsidR="00743741">
        <w:rPr>
          <w:rFonts w:hint="cs"/>
          <w:rtl/>
        </w:rPr>
        <w:t>فاز طراحی</w:t>
      </w:r>
      <w:r>
        <w:rPr>
          <w:rFonts w:hint="cs"/>
          <w:rtl/>
        </w:rPr>
        <w:t xml:space="preserve"> دقیق</w:t>
      </w:r>
      <w:r w:rsidR="00743741">
        <w:rPr>
          <w:rFonts w:hint="cs"/>
          <w:rtl/>
        </w:rPr>
        <w:t xml:space="preserve"> </w:t>
      </w:r>
      <w:r w:rsidR="00B96CBE">
        <w:rPr>
          <w:rFonts w:hint="cs"/>
          <w:rtl/>
        </w:rPr>
        <w:t xml:space="preserve">دومین </w:t>
      </w:r>
      <w:r w:rsidR="004A5407">
        <w:rPr>
          <w:rFonts w:hint="cs"/>
          <w:rtl/>
        </w:rPr>
        <w:t xml:space="preserve">دوره مسابقه طراحی و ساخت ماهواره </w:t>
      </w:r>
      <w:r w:rsidR="00743741">
        <w:rPr>
          <w:rFonts w:hint="cs"/>
          <w:rtl/>
        </w:rPr>
        <w:t xml:space="preserve">لازم است </w:t>
      </w:r>
      <w:r w:rsidR="004A5407">
        <w:rPr>
          <w:rFonts w:hint="cs"/>
          <w:rtl/>
        </w:rPr>
        <w:t>طراحی بصورت تفصیلی</w:t>
      </w:r>
      <w:r w:rsidR="00CA57C7">
        <w:rPr>
          <w:rFonts w:hint="cs"/>
          <w:rtl/>
        </w:rPr>
        <w:t xml:space="preserve"> و</w:t>
      </w:r>
      <w:r w:rsidR="00197DFC">
        <w:rPr>
          <w:rFonts w:hint="cs"/>
          <w:rtl/>
        </w:rPr>
        <w:t xml:space="preserve"> تا سطح تعیین </w:t>
      </w:r>
      <w:r w:rsidR="004A5407">
        <w:rPr>
          <w:rFonts w:hint="cs"/>
          <w:rtl/>
        </w:rPr>
        <w:t xml:space="preserve">اجزاء و </w:t>
      </w:r>
      <w:r w:rsidR="00197DFC">
        <w:rPr>
          <w:rFonts w:hint="cs"/>
          <w:rtl/>
        </w:rPr>
        <w:t xml:space="preserve">قطعات انجام ‌پذیرد. این سند به ارائه الگو و مفاد مورد نظر دبیرخانه رقابت علمی صنعتی طراحی و ساخت ماهواره مکعبی جهت </w:t>
      </w:r>
      <w:r>
        <w:rPr>
          <w:rFonts w:hint="cs"/>
          <w:rtl/>
        </w:rPr>
        <w:t>تدوین و ارائه گزارش طراحی دق</w:t>
      </w:r>
      <w:r w:rsidR="00F133F0">
        <w:rPr>
          <w:rFonts w:hint="cs"/>
          <w:rtl/>
        </w:rPr>
        <w:t>یق</w:t>
      </w:r>
      <w:r>
        <w:rPr>
          <w:rFonts w:hint="cs"/>
          <w:rtl/>
        </w:rPr>
        <w:t xml:space="preserve"> (مرحله دوم</w:t>
      </w:r>
      <w:r w:rsidR="00197DFC">
        <w:rPr>
          <w:rFonts w:hint="cs"/>
          <w:rtl/>
        </w:rPr>
        <w:t xml:space="preserve">) از دومین دوره </w:t>
      </w:r>
      <w:r w:rsidR="00CA57C7">
        <w:rPr>
          <w:rFonts w:hint="cs"/>
          <w:rtl/>
        </w:rPr>
        <w:t xml:space="preserve">مسابقه </w:t>
      </w:r>
      <w:r w:rsidR="00197DFC">
        <w:rPr>
          <w:rFonts w:hint="cs"/>
          <w:rtl/>
        </w:rPr>
        <w:t>می‌پردازد. شرکت</w:t>
      </w:r>
      <w:r w:rsidR="00F133F0">
        <w:rPr>
          <w:rFonts w:hint="cs"/>
          <w:rtl/>
        </w:rPr>
        <w:t>‌</w:t>
      </w:r>
      <w:r w:rsidR="00197DFC">
        <w:rPr>
          <w:rFonts w:hint="cs"/>
          <w:rtl/>
        </w:rPr>
        <w:t>کنندگان می‌بایست از این سند  به عنوان قالب (</w:t>
      </w:r>
      <w:r w:rsidR="00197DFC">
        <w:t>template</w:t>
      </w:r>
      <w:r w:rsidR="00197DFC">
        <w:rPr>
          <w:rFonts w:hint="cs"/>
          <w:rtl/>
        </w:rPr>
        <w:t>) استفاده نمایند.</w:t>
      </w:r>
    </w:p>
    <w:p w14:paraId="1F21A37F" w14:textId="55479C37" w:rsidR="00D1549F" w:rsidRDefault="00FD72F3" w:rsidP="00A157F6">
      <w:pPr>
        <w:rPr>
          <w:rtl/>
        </w:rPr>
      </w:pPr>
      <w:r>
        <w:rPr>
          <w:rFonts w:hint="cs"/>
          <w:rtl/>
        </w:rPr>
        <w:t xml:space="preserve">در </w:t>
      </w:r>
      <w:r w:rsidR="00197DFC">
        <w:rPr>
          <w:rFonts w:hint="cs"/>
          <w:rtl/>
        </w:rPr>
        <w:t xml:space="preserve">گزارش </w:t>
      </w:r>
      <w:r>
        <w:rPr>
          <w:rFonts w:hint="cs"/>
          <w:rtl/>
        </w:rPr>
        <w:t>طراحی</w:t>
      </w:r>
      <w:r w:rsidR="000041B8">
        <w:rPr>
          <w:rFonts w:hint="cs"/>
          <w:rtl/>
        </w:rPr>
        <w:t xml:space="preserve"> دقیق</w:t>
      </w:r>
      <w:r w:rsidR="00197DFC">
        <w:rPr>
          <w:rFonts w:hint="cs"/>
          <w:rtl/>
        </w:rPr>
        <w:t xml:space="preserve"> لازم است</w:t>
      </w:r>
      <w:r w:rsidR="00D1549F">
        <w:rPr>
          <w:rFonts w:hint="cs"/>
          <w:rtl/>
        </w:rPr>
        <w:t xml:space="preserve"> از بیان موارد زیر خودداری شود:</w:t>
      </w:r>
    </w:p>
    <w:p w14:paraId="6889F59C" w14:textId="0323A28F" w:rsidR="00F75110" w:rsidRDefault="00D1549F" w:rsidP="00CA57C7">
      <w:pPr>
        <w:pStyle w:val="ListParagraph"/>
        <w:numPr>
          <w:ilvl w:val="0"/>
          <w:numId w:val="15"/>
        </w:numPr>
        <w:rPr>
          <w:rtl/>
        </w:rPr>
      </w:pPr>
      <w:r>
        <w:rPr>
          <w:rFonts w:hint="cs"/>
          <w:rtl/>
        </w:rPr>
        <w:t>مبانی پایه</w:t>
      </w:r>
      <w:r w:rsidR="00B96CBE">
        <w:rPr>
          <w:rFonts w:hint="cs"/>
          <w:rtl/>
        </w:rPr>
        <w:t xml:space="preserve"> (</w:t>
      </w:r>
      <w:r w:rsidR="00197DFC">
        <w:rPr>
          <w:rFonts w:hint="cs"/>
          <w:rtl/>
        </w:rPr>
        <w:t>مانند مفهوم منظومه، ا</w:t>
      </w:r>
      <w:r w:rsidR="00CA57C7">
        <w:rPr>
          <w:rFonts w:hint="cs"/>
          <w:rtl/>
        </w:rPr>
        <w:t>ن</w:t>
      </w:r>
      <w:r w:rsidR="00197DFC">
        <w:rPr>
          <w:rFonts w:hint="cs"/>
          <w:rtl/>
        </w:rPr>
        <w:t xml:space="preserve">واع ماهواره‌ها و ایستگاه‌های زمینی، ... </w:t>
      </w:r>
      <w:r w:rsidR="00B96CBE">
        <w:rPr>
          <w:rFonts w:hint="cs"/>
          <w:rtl/>
        </w:rPr>
        <w:t>)</w:t>
      </w:r>
      <w:r>
        <w:rPr>
          <w:rFonts w:hint="cs"/>
          <w:rtl/>
        </w:rPr>
        <w:t>، تاریخچه و انواع رویکردها</w:t>
      </w:r>
      <w:r w:rsidR="00FD72F3">
        <w:rPr>
          <w:rFonts w:hint="cs"/>
          <w:rtl/>
        </w:rPr>
        <w:t xml:space="preserve"> </w:t>
      </w:r>
      <w:r w:rsidR="00F75110">
        <w:rPr>
          <w:rFonts w:hint="cs"/>
          <w:rtl/>
        </w:rPr>
        <w:t>در طراحی</w:t>
      </w:r>
      <w:r w:rsidR="00B96CBE">
        <w:rPr>
          <w:rFonts w:hint="cs"/>
          <w:rtl/>
        </w:rPr>
        <w:t xml:space="preserve"> (انواع الگوها)</w:t>
      </w:r>
    </w:p>
    <w:p w14:paraId="0FA03D8A" w14:textId="0578D69E" w:rsidR="00D1549F" w:rsidRDefault="00D1549F" w:rsidP="00CB5A2A">
      <w:pPr>
        <w:pStyle w:val="ListParagraph"/>
        <w:numPr>
          <w:ilvl w:val="0"/>
          <w:numId w:val="15"/>
        </w:numPr>
        <w:rPr>
          <w:rtl/>
        </w:rPr>
      </w:pPr>
      <w:r>
        <w:rPr>
          <w:rFonts w:hint="cs"/>
          <w:rtl/>
        </w:rPr>
        <w:t xml:space="preserve">مقایسه تفصیلی </w:t>
      </w:r>
      <w:r w:rsidR="000041B8">
        <w:rPr>
          <w:rFonts w:hint="cs"/>
          <w:rtl/>
        </w:rPr>
        <w:t>قطعات با یکدیگر</w:t>
      </w:r>
    </w:p>
    <w:p w14:paraId="11657EC6" w14:textId="77777777" w:rsidR="00FD72F3" w:rsidRDefault="00D1549F" w:rsidP="00CB5A2A">
      <w:pPr>
        <w:pStyle w:val="ListParagraph"/>
        <w:numPr>
          <w:ilvl w:val="0"/>
          <w:numId w:val="15"/>
        </w:numPr>
        <w:rPr>
          <w:rtl/>
        </w:rPr>
      </w:pPr>
      <w:r>
        <w:rPr>
          <w:rFonts w:hint="cs"/>
          <w:rtl/>
        </w:rPr>
        <w:t>فرمول‌ها و روابطی که در کتب و اسناد مرتبط دردسترس هستند</w:t>
      </w:r>
      <w:r w:rsidR="00F75110">
        <w:rPr>
          <w:rFonts w:hint="cs"/>
          <w:rtl/>
        </w:rPr>
        <w:t xml:space="preserve"> (در صورت ارائه فرمول، تنها روابط نهایی می‌بایست ارائه شود)</w:t>
      </w:r>
    </w:p>
    <w:p w14:paraId="7DBD28C6" w14:textId="77777777" w:rsidR="00CB5A2A" w:rsidRDefault="00CB5A2A" w:rsidP="001D3A2E">
      <w:pPr>
        <w:pStyle w:val="ListParagraph"/>
        <w:numPr>
          <w:ilvl w:val="0"/>
          <w:numId w:val="15"/>
        </w:numPr>
        <w:rPr>
          <w:rtl/>
        </w:rPr>
      </w:pPr>
      <w:r>
        <w:rPr>
          <w:rFonts w:hint="cs"/>
          <w:rtl/>
        </w:rPr>
        <w:t xml:space="preserve">جزئیات </w:t>
      </w:r>
      <w:r w:rsidR="00D1549F">
        <w:rPr>
          <w:rFonts w:hint="cs"/>
          <w:rtl/>
        </w:rPr>
        <w:t>الگوریتم‌</w:t>
      </w:r>
      <w:r>
        <w:rPr>
          <w:rFonts w:hint="cs"/>
          <w:rtl/>
        </w:rPr>
        <w:t>ها</w:t>
      </w:r>
      <w:r w:rsidR="00F75110">
        <w:rPr>
          <w:rFonts w:hint="cs"/>
          <w:rtl/>
        </w:rPr>
        <w:t xml:space="preserve"> (به عنوان مثال، شرح تفصیلی </w:t>
      </w:r>
      <w:r w:rsidR="001D3A2E">
        <w:rPr>
          <w:rFonts w:hint="cs"/>
          <w:rtl/>
        </w:rPr>
        <w:t xml:space="preserve">الگوریتمها </w:t>
      </w:r>
      <w:r w:rsidR="00F75110">
        <w:rPr>
          <w:rFonts w:hint="cs"/>
          <w:rtl/>
        </w:rPr>
        <w:t>ضرورتی ندارد و ارائه کلیات کفایت می‌کند)</w:t>
      </w:r>
    </w:p>
    <w:p w14:paraId="5CD232A2" w14:textId="77777777" w:rsidR="00CB5A2A" w:rsidRDefault="00CB5A2A" w:rsidP="00CB5A2A">
      <w:pPr>
        <w:pStyle w:val="ListParagraph"/>
        <w:numPr>
          <w:ilvl w:val="0"/>
          <w:numId w:val="15"/>
        </w:numPr>
      </w:pPr>
      <w:r>
        <w:rPr>
          <w:rFonts w:hint="cs"/>
          <w:rtl/>
        </w:rPr>
        <w:t>نتایج غیرنهایی تحلیل‌ها</w:t>
      </w:r>
      <w:r w:rsidR="00F75110">
        <w:rPr>
          <w:rFonts w:hint="cs"/>
          <w:rtl/>
        </w:rPr>
        <w:t xml:space="preserve"> (به عنوان مثال، درصورتیکه برای رسیدن به ویژگی‌های نهایی یک بخش از طراحی، چندین گزینه مورد تحلیل قرار گرفته است، ذکر جزئیات تمامی تحلیل‌ها ضرورتی ندارد)</w:t>
      </w:r>
    </w:p>
    <w:p w14:paraId="30AC84E0" w14:textId="77777777" w:rsidR="00891177" w:rsidRDefault="00891177" w:rsidP="00F75110"/>
    <w:p w14:paraId="65724C7B" w14:textId="77777777" w:rsidR="00891177" w:rsidRDefault="00891177" w:rsidP="00F75110"/>
    <w:p w14:paraId="6CECF2FB" w14:textId="77777777" w:rsidR="00891177" w:rsidRDefault="00891177" w:rsidP="00F75110"/>
    <w:p w14:paraId="59328164" w14:textId="77777777" w:rsidR="00891177" w:rsidRDefault="00891177" w:rsidP="00F75110"/>
    <w:p w14:paraId="06ED50B0" w14:textId="55CA9DA9" w:rsidR="00CB5A2A" w:rsidRDefault="00CB5A2A" w:rsidP="00F75110">
      <w:pPr>
        <w:rPr>
          <w:rtl/>
        </w:rPr>
      </w:pPr>
      <w:r>
        <w:rPr>
          <w:rFonts w:hint="cs"/>
          <w:rtl/>
        </w:rPr>
        <w:lastRenderedPageBreak/>
        <w:t>در شرح جداول و نمودارها</w:t>
      </w:r>
      <w:r w:rsidR="00A157F6">
        <w:rPr>
          <w:rFonts w:hint="cs"/>
          <w:rtl/>
        </w:rPr>
        <w:t>،</w:t>
      </w:r>
      <w:r>
        <w:rPr>
          <w:rFonts w:hint="cs"/>
          <w:rtl/>
        </w:rPr>
        <w:t xml:space="preserve"> مواردی که به وضوح قابل مشاهده هستند نیازمند شرح مجدد نمی‌باشند و تنها در صورتیکه که برداشتی خاص از جداول و نمودارها مورد نظر باشد نیازمند توضیح اضافی است. شکلها و جداول به ص</w:t>
      </w:r>
      <w:r w:rsidR="00B73A3D">
        <w:rPr>
          <w:rFonts w:hint="cs"/>
          <w:rtl/>
        </w:rPr>
        <w:t>و</w:t>
      </w:r>
      <w:r>
        <w:rPr>
          <w:rFonts w:hint="cs"/>
          <w:rtl/>
        </w:rPr>
        <w:t xml:space="preserve">رت نشان‌داده شده </w:t>
      </w:r>
      <w:r w:rsidR="00A157F6">
        <w:rPr>
          <w:rFonts w:hint="cs"/>
          <w:rtl/>
        </w:rPr>
        <w:t xml:space="preserve">در ادامه </w:t>
      </w:r>
      <w:r w:rsidR="001D3A2E">
        <w:rPr>
          <w:rFonts w:hint="cs"/>
          <w:rtl/>
        </w:rPr>
        <w:t>می‌بایست عنوان</w:t>
      </w:r>
      <w:r>
        <w:rPr>
          <w:rFonts w:hint="cs"/>
          <w:rtl/>
        </w:rPr>
        <w:t xml:space="preserve"> گذاری شوند.</w:t>
      </w:r>
    </w:p>
    <w:p w14:paraId="6DF70FA6" w14:textId="77777777" w:rsidR="00F133F0" w:rsidRDefault="00F133F0" w:rsidP="00F75110">
      <w:pPr>
        <w:rPr>
          <w:rtl/>
        </w:rPr>
      </w:pPr>
    </w:p>
    <w:p w14:paraId="593D2FA0" w14:textId="77777777" w:rsidR="00CB5A2A" w:rsidRDefault="00CB5A2A" w:rsidP="00CB5A2A">
      <w:pPr>
        <w:pStyle w:val="Caption"/>
        <w:rPr>
          <w:rtl/>
        </w:rPr>
      </w:pPr>
      <w:bookmarkStart w:id="3" w:name="_Toc121305821"/>
      <w:r>
        <w:rPr>
          <w:rtl/>
        </w:rPr>
        <w:t xml:space="preserve">جدول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891177">
        <w:rPr>
          <w:noProof/>
          <w:rtl/>
        </w:rPr>
        <w:t>1</w:t>
      </w:r>
      <w:r>
        <w:rPr>
          <w:rtl/>
        </w:rPr>
        <w:fldChar w:fldCharType="end"/>
      </w:r>
      <w:r>
        <w:rPr>
          <w:rFonts w:hint="cs"/>
          <w:rtl/>
        </w:rPr>
        <w:t>- نمونه جدول</w:t>
      </w:r>
      <w:bookmarkEnd w:id="3"/>
    </w:p>
    <w:tbl>
      <w:tblPr>
        <w:tblStyle w:val="TableGrid"/>
        <w:bidiVisual/>
        <w:tblW w:w="0" w:type="auto"/>
        <w:tblLook w:val="04A0" w:firstRow="1" w:lastRow="0" w:firstColumn="1" w:lastColumn="0" w:noHBand="0" w:noVBand="1"/>
      </w:tblPr>
      <w:tblGrid>
        <w:gridCol w:w="3192"/>
        <w:gridCol w:w="3192"/>
        <w:gridCol w:w="3192"/>
      </w:tblGrid>
      <w:tr w:rsidR="00CB5A2A" w14:paraId="5F26FF62" w14:textId="77777777" w:rsidTr="00CB5A2A">
        <w:tc>
          <w:tcPr>
            <w:tcW w:w="3192" w:type="dxa"/>
          </w:tcPr>
          <w:p w14:paraId="1B58F61A" w14:textId="77777777" w:rsidR="00CB5A2A" w:rsidRPr="00DF4016" w:rsidRDefault="00DF4016" w:rsidP="00CB5A2A">
            <w:pPr>
              <w:rPr>
                <w:b/>
                <w:bCs/>
                <w:rtl/>
              </w:rPr>
            </w:pPr>
            <w:r w:rsidRPr="00DF4016">
              <w:rPr>
                <w:rFonts w:hint="cs"/>
                <w:b/>
                <w:bCs/>
                <w:rtl/>
              </w:rPr>
              <w:t>اقلام</w:t>
            </w:r>
          </w:p>
        </w:tc>
        <w:tc>
          <w:tcPr>
            <w:tcW w:w="3192" w:type="dxa"/>
          </w:tcPr>
          <w:p w14:paraId="3EE60947" w14:textId="77777777" w:rsidR="00CB5A2A" w:rsidRPr="00DF4016" w:rsidRDefault="00DF4016" w:rsidP="00CB5A2A">
            <w:pPr>
              <w:rPr>
                <w:b/>
                <w:bCs/>
                <w:rtl/>
              </w:rPr>
            </w:pPr>
            <w:r w:rsidRPr="00DF4016">
              <w:rPr>
                <w:rFonts w:hint="cs"/>
                <w:b/>
                <w:bCs/>
                <w:rtl/>
              </w:rPr>
              <w:t>شرح</w:t>
            </w:r>
          </w:p>
        </w:tc>
        <w:tc>
          <w:tcPr>
            <w:tcW w:w="3192" w:type="dxa"/>
          </w:tcPr>
          <w:p w14:paraId="19FECDB9" w14:textId="77777777" w:rsidR="00CB5A2A" w:rsidRPr="00DF4016" w:rsidRDefault="00DF4016" w:rsidP="00CB5A2A">
            <w:pPr>
              <w:rPr>
                <w:b/>
                <w:bCs/>
                <w:rtl/>
              </w:rPr>
            </w:pPr>
            <w:r w:rsidRPr="00DF4016">
              <w:rPr>
                <w:rFonts w:hint="cs"/>
                <w:b/>
                <w:bCs/>
                <w:rtl/>
              </w:rPr>
              <w:t>ملاحظات</w:t>
            </w:r>
          </w:p>
        </w:tc>
      </w:tr>
      <w:tr w:rsidR="00CB5A2A" w14:paraId="4C5FCB22" w14:textId="77777777" w:rsidTr="00CB5A2A">
        <w:tc>
          <w:tcPr>
            <w:tcW w:w="3192" w:type="dxa"/>
          </w:tcPr>
          <w:p w14:paraId="76202FE2" w14:textId="77777777" w:rsidR="00CB5A2A" w:rsidRDefault="00CB5A2A" w:rsidP="00CB5A2A">
            <w:pPr>
              <w:rPr>
                <w:rtl/>
              </w:rPr>
            </w:pPr>
          </w:p>
        </w:tc>
        <w:tc>
          <w:tcPr>
            <w:tcW w:w="3192" w:type="dxa"/>
          </w:tcPr>
          <w:p w14:paraId="4BD9F6C6" w14:textId="77777777" w:rsidR="00CB5A2A" w:rsidRDefault="00CB5A2A" w:rsidP="00CB5A2A">
            <w:pPr>
              <w:rPr>
                <w:rtl/>
              </w:rPr>
            </w:pPr>
          </w:p>
        </w:tc>
        <w:tc>
          <w:tcPr>
            <w:tcW w:w="3192" w:type="dxa"/>
          </w:tcPr>
          <w:p w14:paraId="03DCE592" w14:textId="77777777" w:rsidR="00CB5A2A" w:rsidRDefault="00CB5A2A" w:rsidP="00CB5A2A">
            <w:pPr>
              <w:rPr>
                <w:rtl/>
              </w:rPr>
            </w:pPr>
          </w:p>
        </w:tc>
      </w:tr>
    </w:tbl>
    <w:p w14:paraId="1200C0EE" w14:textId="77777777" w:rsidR="00CB5A2A" w:rsidRDefault="00CB5A2A" w:rsidP="00CB5A2A">
      <w:pPr>
        <w:rPr>
          <w:rtl/>
        </w:rPr>
      </w:pPr>
    </w:p>
    <w:p w14:paraId="1982B663" w14:textId="77777777" w:rsidR="00CB5A2A" w:rsidRDefault="00CB5A2A" w:rsidP="00CB5A2A">
      <w:pPr>
        <w:jc w:val="center"/>
        <w:rPr>
          <w:rtl/>
        </w:rPr>
      </w:pPr>
      <w:r>
        <w:rPr>
          <w:noProof/>
          <w:lang w:bidi="ar-SA"/>
        </w:rPr>
        <w:drawing>
          <wp:inline distT="0" distB="0" distL="0" distR="0" wp14:anchorId="68345171" wp14:editId="3A25428E">
            <wp:extent cx="1533525" cy="18501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43923" cy="1862668"/>
                    </a:xfrm>
                    <a:prstGeom prst="rect">
                      <a:avLst/>
                    </a:prstGeom>
                  </pic:spPr>
                </pic:pic>
              </a:graphicData>
            </a:graphic>
          </wp:inline>
        </w:drawing>
      </w:r>
    </w:p>
    <w:p w14:paraId="469BC423" w14:textId="77777777" w:rsidR="00CB5A2A" w:rsidRDefault="00CB5A2A" w:rsidP="00CB5A2A">
      <w:pPr>
        <w:pStyle w:val="Caption"/>
        <w:rPr>
          <w:rtl/>
        </w:rPr>
      </w:pPr>
      <w:bookmarkStart w:id="4" w:name="_Toc121305808"/>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891177">
        <w:rPr>
          <w:noProof/>
          <w:rtl/>
        </w:rPr>
        <w:t>1</w:t>
      </w:r>
      <w:r>
        <w:rPr>
          <w:rtl/>
        </w:rPr>
        <w:fldChar w:fldCharType="end"/>
      </w:r>
      <w:r>
        <w:rPr>
          <w:rFonts w:hint="cs"/>
          <w:noProof/>
          <w:rtl/>
        </w:rPr>
        <w:t>- نمونه شکل</w:t>
      </w:r>
      <w:bookmarkEnd w:id="4"/>
    </w:p>
    <w:p w14:paraId="60C05A30" w14:textId="5AC1BE0F" w:rsidR="00D15AC0" w:rsidRDefault="00EA186D" w:rsidP="00E67FF9">
      <w:pPr>
        <w:pStyle w:val="Heading2"/>
        <w:rPr>
          <w:rtl/>
        </w:rPr>
      </w:pPr>
      <w:bookmarkStart w:id="5" w:name="_Toc121306501"/>
      <w:r>
        <w:rPr>
          <w:rFonts w:hint="cs"/>
          <w:rtl/>
        </w:rPr>
        <w:t>بخش</w:t>
      </w:r>
      <w:r w:rsidR="004F069B">
        <w:rPr>
          <w:rFonts w:hint="cs"/>
          <w:rtl/>
        </w:rPr>
        <w:t>‌</w:t>
      </w:r>
      <w:r>
        <w:rPr>
          <w:rFonts w:hint="cs"/>
          <w:rtl/>
        </w:rPr>
        <w:t>های گزارش</w:t>
      </w:r>
      <w:bookmarkEnd w:id="5"/>
    </w:p>
    <w:p w14:paraId="135DE69E" w14:textId="58220D76" w:rsidR="00CA57C7" w:rsidRDefault="001D3A2E" w:rsidP="00CA57C7">
      <w:r>
        <w:rPr>
          <w:rFonts w:hint="cs"/>
          <w:rtl/>
        </w:rPr>
        <w:t>از تیم‌های شرکت کننده تقاضا می‌شود توجه ویژه‌ای به اختصار داشته و مجموع گزارش (</w:t>
      </w:r>
      <w:r w:rsidR="00A4373B">
        <w:rPr>
          <w:rFonts w:hint="cs"/>
          <w:rtl/>
        </w:rPr>
        <w:t>به غیر از صفح</w:t>
      </w:r>
      <w:r>
        <w:rPr>
          <w:rFonts w:hint="cs"/>
          <w:rtl/>
        </w:rPr>
        <w:t>ات اولیه و فهرست</w:t>
      </w:r>
      <w:r w:rsidR="00A4373B">
        <w:rPr>
          <w:rFonts w:hint="cs"/>
          <w:rtl/>
        </w:rPr>
        <w:t>‌ها</w:t>
      </w:r>
      <w:r>
        <w:rPr>
          <w:rFonts w:hint="cs"/>
          <w:rtl/>
        </w:rPr>
        <w:t>) محدود به 1</w:t>
      </w:r>
      <w:r w:rsidR="00F133F0">
        <w:rPr>
          <w:rFonts w:hint="cs"/>
          <w:rtl/>
        </w:rPr>
        <w:t>5</w:t>
      </w:r>
      <w:r>
        <w:rPr>
          <w:rFonts w:hint="cs"/>
          <w:rtl/>
        </w:rPr>
        <w:t>0 صفحه باشد.</w:t>
      </w:r>
      <w:r w:rsidR="004B0884">
        <w:rPr>
          <w:rFonts w:hint="cs"/>
          <w:rtl/>
        </w:rPr>
        <w:t xml:space="preserve"> </w:t>
      </w:r>
      <w:r w:rsidR="00A4373B">
        <w:rPr>
          <w:rFonts w:hint="cs"/>
          <w:rtl/>
        </w:rPr>
        <w:t xml:space="preserve">گزارش </w:t>
      </w:r>
      <w:r w:rsidR="00525515">
        <w:rPr>
          <w:rFonts w:hint="cs"/>
          <w:rtl/>
        </w:rPr>
        <w:t xml:space="preserve">طراحی می‌بایست شامل موارد زیر بوده و به ترتیب نشان داده شده تدوین </w:t>
      </w:r>
      <w:r>
        <w:rPr>
          <w:rFonts w:hint="cs"/>
          <w:rtl/>
        </w:rPr>
        <w:t xml:space="preserve">و ارائه </w:t>
      </w:r>
      <w:r w:rsidR="00525515">
        <w:rPr>
          <w:rFonts w:hint="cs"/>
          <w:rtl/>
        </w:rPr>
        <w:t>شود.</w:t>
      </w:r>
    </w:p>
    <w:p w14:paraId="019ABD10" w14:textId="77777777" w:rsidR="00891177" w:rsidRDefault="00891177" w:rsidP="00CA57C7"/>
    <w:p w14:paraId="77C992BB" w14:textId="77777777" w:rsidR="00891177" w:rsidRDefault="00891177" w:rsidP="00CA57C7"/>
    <w:p w14:paraId="0F56C678" w14:textId="77777777" w:rsidR="000E5DAD" w:rsidRDefault="000E5DAD" w:rsidP="00891177">
      <w:pPr>
        <w:pStyle w:val="Heading1"/>
        <w:spacing w:before="0"/>
        <w:rPr>
          <w:rtl/>
        </w:rPr>
      </w:pPr>
      <w:bookmarkStart w:id="6" w:name="_Toc121306502"/>
      <w:r>
        <w:rPr>
          <w:rFonts w:hint="cs"/>
          <w:rtl/>
        </w:rPr>
        <w:lastRenderedPageBreak/>
        <w:t>مدیریت پروژه</w:t>
      </w:r>
      <w:bookmarkEnd w:id="6"/>
    </w:p>
    <w:p w14:paraId="0F08AF48" w14:textId="77777777" w:rsidR="000E5DAD" w:rsidRDefault="000E5DAD" w:rsidP="00891177">
      <w:pPr>
        <w:spacing w:after="120"/>
        <w:rPr>
          <w:rtl/>
        </w:rPr>
      </w:pPr>
      <w:r>
        <w:rPr>
          <w:rFonts w:hint="cs"/>
          <w:rtl/>
        </w:rPr>
        <w:t>در این بخش اطلاعات زیر می بایست ارائه شود:</w:t>
      </w:r>
    </w:p>
    <w:p w14:paraId="36D2AD70" w14:textId="07CE2147" w:rsidR="000E5DAD" w:rsidRDefault="000E5DAD" w:rsidP="000E5DAD">
      <w:pPr>
        <w:pStyle w:val="ListParagraph"/>
        <w:numPr>
          <w:ilvl w:val="0"/>
          <w:numId w:val="23"/>
        </w:numPr>
      </w:pPr>
      <w:r>
        <w:rPr>
          <w:rFonts w:hint="cs"/>
          <w:rtl/>
        </w:rPr>
        <w:t>گانت چارت</w:t>
      </w:r>
      <w:r w:rsidR="000041B8">
        <w:rPr>
          <w:rFonts w:hint="cs"/>
          <w:rtl/>
        </w:rPr>
        <w:t xml:space="preserve"> به روز شده</w:t>
      </w:r>
      <w:r>
        <w:rPr>
          <w:rFonts w:hint="cs"/>
          <w:rtl/>
        </w:rPr>
        <w:t xml:space="preserve"> فعالیت‌ها تا انتهای فاز مدل مهندسی</w:t>
      </w:r>
    </w:p>
    <w:p w14:paraId="09DF44E9" w14:textId="7A731E61" w:rsidR="000041B8" w:rsidRDefault="000041B8" w:rsidP="000E5DAD">
      <w:pPr>
        <w:pStyle w:val="ListParagraph"/>
        <w:numPr>
          <w:ilvl w:val="0"/>
          <w:numId w:val="23"/>
        </w:numPr>
      </w:pPr>
      <w:r>
        <w:rPr>
          <w:rFonts w:hint="cs"/>
          <w:rtl/>
        </w:rPr>
        <w:t>طرح تام</w:t>
      </w:r>
      <w:r w:rsidR="00AD7E6D">
        <w:rPr>
          <w:rFonts w:hint="cs"/>
          <w:rtl/>
        </w:rPr>
        <w:t>ی</w:t>
      </w:r>
      <w:r>
        <w:rPr>
          <w:rFonts w:hint="cs"/>
          <w:rtl/>
        </w:rPr>
        <w:t>ن قطعات</w:t>
      </w:r>
    </w:p>
    <w:p w14:paraId="50513854" w14:textId="77777777" w:rsidR="00891177" w:rsidRDefault="00891177" w:rsidP="00891177">
      <w:pPr>
        <w:pStyle w:val="ListParagraph"/>
        <w:numPr>
          <w:ilvl w:val="0"/>
          <w:numId w:val="0"/>
        </w:numPr>
        <w:ind w:left="720"/>
      </w:pPr>
    </w:p>
    <w:p w14:paraId="56EAC881" w14:textId="77777777" w:rsidR="00891177" w:rsidRDefault="00891177" w:rsidP="00891177">
      <w:pPr>
        <w:pStyle w:val="ListParagraph"/>
        <w:numPr>
          <w:ilvl w:val="0"/>
          <w:numId w:val="0"/>
        </w:numPr>
        <w:ind w:left="720"/>
        <w:rPr>
          <w:rtl/>
        </w:rPr>
      </w:pPr>
    </w:p>
    <w:p w14:paraId="058A08F3" w14:textId="76A29034" w:rsidR="00B81342" w:rsidRDefault="004B4831" w:rsidP="00891177">
      <w:pPr>
        <w:pStyle w:val="Heading1"/>
        <w:spacing w:before="240"/>
        <w:rPr>
          <w:rtl/>
        </w:rPr>
      </w:pPr>
      <w:bookmarkStart w:id="7" w:name="_Toc121306503"/>
      <w:r>
        <w:rPr>
          <w:rFonts w:hint="cs"/>
          <w:rtl/>
        </w:rPr>
        <w:t>سیستم منظومه</w:t>
      </w:r>
      <w:bookmarkEnd w:id="7"/>
    </w:p>
    <w:p w14:paraId="45135B1E" w14:textId="21B1BD63" w:rsidR="00B81342" w:rsidRDefault="000041B8" w:rsidP="00B81342">
      <w:pPr>
        <w:pStyle w:val="Heading2"/>
        <w:rPr>
          <w:rtl/>
        </w:rPr>
      </w:pPr>
      <w:bookmarkStart w:id="8" w:name="_Toc121306504"/>
      <w:r>
        <w:rPr>
          <w:rFonts w:hint="cs"/>
          <w:rtl/>
        </w:rPr>
        <w:t>تحلیل پایداری</w:t>
      </w:r>
      <w:r w:rsidR="00B81342">
        <w:rPr>
          <w:rFonts w:hint="cs"/>
          <w:rtl/>
        </w:rPr>
        <w:t xml:space="preserve"> منظومه</w:t>
      </w:r>
      <w:bookmarkEnd w:id="8"/>
    </w:p>
    <w:p w14:paraId="77E2951D" w14:textId="0DE614D6" w:rsidR="00824C32" w:rsidRDefault="000041B8" w:rsidP="000041B8">
      <w:pPr>
        <w:rPr>
          <w:rtl/>
        </w:rPr>
      </w:pPr>
      <w:r>
        <w:rPr>
          <w:rFonts w:hint="cs"/>
          <w:rtl/>
        </w:rPr>
        <w:t>بر اساس طراحی ارائه شده برای منظومه در گزارش قبلی (مرحله اول)، تحلیلی درخصوص تغییر چیدمان منظومه در اثر اغتشاشات مداری برای بازه زمانی 3 ساله می‌بایست انجام پذیرد. در صورت عدم پایداری منظومه راهکار حفظ منظومه می‌بایست اتخاذ شده و پیشنهاد شود. لازم به ذکر است، در صورتیکه راهکار ارائه شده مستلزم پیش‌بینی تمهی</w:t>
      </w:r>
      <w:r w:rsidR="00AD7E6D">
        <w:rPr>
          <w:rFonts w:hint="cs"/>
          <w:rtl/>
        </w:rPr>
        <w:t>د</w:t>
      </w:r>
      <w:r>
        <w:rPr>
          <w:rFonts w:hint="cs"/>
          <w:rtl/>
        </w:rPr>
        <w:t>اتی در ساختار ماهواره‌ها باشد (مانند وجود پیشرانش)، نیازی به اعمال این</w:t>
      </w:r>
      <w:r w:rsidR="004B4831">
        <w:rPr>
          <w:rFonts w:hint="cs"/>
          <w:rtl/>
        </w:rPr>
        <w:t xml:space="preserve"> </w:t>
      </w:r>
      <w:r>
        <w:rPr>
          <w:rFonts w:hint="cs"/>
          <w:rtl/>
        </w:rPr>
        <w:t xml:space="preserve">موارد در </w:t>
      </w:r>
      <w:r w:rsidR="00530D5E">
        <w:rPr>
          <w:rFonts w:hint="cs"/>
          <w:rtl/>
        </w:rPr>
        <w:t>طراحی ماهواره‌ها نبوده و فقط شرح</w:t>
      </w:r>
      <w:r>
        <w:rPr>
          <w:rFonts w:hint="cs"/>
          <w:rtl/>
        </w:rPr>
        <w:t xml:space="preserve"> تغییرات مورد نیاز </w:t>
      </w:r>
      <w:r w:rsidR="00530D5E">
        <w:rPr>
          <w:rFonts w:hint="cs"/>
          <w:rtl/>
        </w:rPr>
        <w:t>کفایت می‌نماید.</w:t>
      </w:r>
    </w:p>
    <w:p w14:paraId="71B68543" w14:textId="1D387A31" w:rsidR="00B81342" w:rsidRDefault="004B4831" w:rsidP="00B81342">
      <w:pPr>
        <w:pStyle w:val="Heading2"/>
        <w:rPr>
          <w:rtl/>
        </w:rPr>
      </w:pPr>
      <w:bookmarkStart w:id="9" w:name="_Toc121306505"/>
      <w:r>
        <w:rPr>
          <w:rFonts w:hint="cs"/>
          <w:rtl/>
        </w:rPr>
        <w:t>مدیریت عملکرد منظومه</w:t>
      </w:r>
      <w:bookmarkEnd w:id="9"/>
    </w:p>
    <w:p w14:paraId="20B3650D" w14:textId="261CEDAE" w:rsidR="004B4831" w:rsidRDefault="004B4831" w:rsidP="004B4831">
      <w:r>
        <w:rPr>
          <w:rFonts w:hint="cs"/>
          <w:rtl/>
        </w:rPr>
        <w:t>در این بخش چگونگی فراخوانی ایستگاه‌های زمینی برای ارسال داده در هنگام روئیت ماهواره و انتقال آن به ایستگاه اخذ (با لحاظ الزامات زمانی ذکر شده در بیانیه ماموریت) می‌بایست شرح داده شود. همچنین، مواردی چون ماهواره‌ای که قادر دریافت پیام از کاربر بوده، اما انتقال آن به ایستگاه اخذ در زمان مقرر امکان‌پذیر نبوده می‌بایست شناسایی شود و مدیریت منظومه به گونه‌ای انجام شود که ماهواره مذکور از دریافت داده خودداری کرده و ماهواره دیگر پیام کاربر را دریافت کند.</w:t>
      </w:r>
    </w:p>
    <w:p w14:paraId="081ADC7A" w14:textId="77777777" w:rsidR="00891177" w:rsidRDefault="00891177" w:rsidP="004B4831"/>
    <w:p w14:paraId="0988DF1C" w14:textId="77777777" w:rsidR="00891177" w:rsidRPr="004B4831" w:rsidRDefault="00891177" w:rsidP="004B4831">
      <w:pPr>
        <w:rPr>
          <w:rtl/>
        </w:rPr>
      </w:pPr>
    </w:p>
    <w:p w14:paraId="037B3710" w14:textId="7FDABCCD" w:rsidR="0048676A" w:rsidRDefault="0048676A" w:rsidP="008A080D">
      <w:pPr>
        <w:pStyle w:val="Heading3"/>
        <w:rPr>
          <w:rtl/>
        </w:rPr>
      </w:pPr>
      <w:bookmarkStart w:id="10" w:name="_Toc121306506"/>
      <w:r>
        <w:rPr>
          <w:rFonts w:hint="cs"/>
          <w:rtl/>
        </w:rPr>
        <w:lastRenderedPageBreak/>
        <w:t>سیستم</w:t>
      </w:r>
      <w:bookmarkEnd w:id="10"/>
    </w:p>
    <w:p w14:paraId="28FC18EF" w14:textId="473ED716" w:rsidR="00AA064A" w:rsidRDefault="00AA064A" w:rsidP="00AA064A">
      <w:pPr>
        <w:rPr>
          <w:rtl/>
        </w:rPr>
      </w:pPr>
      <w:r>
        <w:rPr>
          <w:rFonts w:hint="cs"/>
          <w:rtl/>
        </w:rPr>
        <w:t xml:space="preserve">بخش سیستم در گزارش طراحی </w:t>
      </w:r>
      <w:r w:rsidR="000041B8">
        <w:rPr>
          <w:rFonts w:hint="cs"/>
          <w:rtl/>
        </w:rPr>
        <w:t xml:space="preserve">دقیق </w:t>
      </w:r>
      <w:r>
        <w:rPr>
          <w:rFonts w:hint="cs"/>
          <w:rtl/>
        </w:rPr>
        <w:t xml:space="preserve">دربردارنده </w:t>
      </w:r>
      <w:r w:rsidR="00E11733">
        <w:rPr>
          <w:rFonts w:hint="cs"/>
          <w:rtl/>
        </w:rPr>
        <w:t>معرفی محصول</w:t>
      </w:r>
      <w:r w:rsidR="004B4831">
        <w:rPr>
          <w:rFonts w:hint="cs"/>
          <w:rtl/>
        </w:rPr>
        <w:t xml:space="preserve"> و قطعات است</w:t>
      </w:r>
      <w:r w:rsidR="00E11733">
        <w:rPr>
          <w:rFonts w:hint="cs"/>
          <w:rtl/>
        </w:rPr>
        <w:t xml:space="preserve"> است. این بخش می‌بایست شامل موارد زیر باشد</w:t>
      </w:r>
      <w:r w:rsidR="00B73A3D">
        <w:rPr>
          <w:rFonts w:hint="cs"/>
          <w:rtl/>
        </w:rPr>
        <w:t>. عمده موارد در غالب جدول ق</w:t>
      </w:r>
      <w:r w:rsidR="00A4373B">
        <w:rPr>
          <w:rFonts w:hint="cs"/>
          <w:rtl/>
        </w:rPr>
        <w:t>ابل ارائه هستند و شرح اضافی ضرورتی ندارد.</w:t>
      </w:r>
    </w:p>
    <w:p w14:paraId="510BD703" w14:textId="77777777" w:rsidR="004B4831" w:rsidRDefault="004B4831" w:rsidP="004B4831">
      <w:pPr>
        <w:pStyle w:val="ListParagraph"/>
        <w:numPr>
          <w:ilvl w:val="0"/>
          <w:numId w:val="11"/>
        </w:numPr>
      </w:pPr>
      <w:r>
        <w:rPr>
          <w:rtl/>
        </w:rPr>
        <w:t>درخت محصول تا سطح اجزا</w:t>
      </w:r>
      <w:r>
        <w:rPr>
          <w:rFonts w:hint="cs"/>
          <w:rtl/>
        </w:rPr>
        <w:t>ی</w:t>
      </w:r>
      <w:r>
        <w:rPr>
          <w:rtl/>
        </w:rPr>
        <w:t xml:space="preserve"> اصل</w:t>
      </w:r>
      <w:r>
        <w:rPr>
          <w:rFonts w:hint="cs"/>
          <w:rtl/>
        </w:rPr>
        <w:t>ی</w:t>
      </w:r>
      <w:r>
        <w:rPr>
          <w:rtl/>
        </w:rPr>
        <w:t xml:space="preserve"> ز</w:t>
      </w:r>
      <w:r>
        <w:rPr>
          <w:rFonts w:hint="cs"/>
          <w:rtl/>
        </w:rPr>
        <w:t>ی</w:t>
      </w:r>
      <w:r>
        <w:rPr>
          <w:rFonts w:hint="eastAsia"/>
          <w:rtl/>
        </w:rPr>
        <w:t>ر</w:t>
      </w:r>
      <w:r>
        <w:rPr>
          <w:rtl/>
        </w:rPr>
        <w:t xml:space="preserve"> سامانه</w:t>
      </w:r>
      <w:r>
        <w:rPr>
          <w:rFonts w:hint="cs"/>
          <w:rtl/>
        </w:rPr>
        <w:t xml:space="preserve"> (به عنوان مثال، چرخ عکس‌العمل جز اصلی زیرسامانه کنترل محسوب می‌شود)</w:t>
      </w:r>
    </w:p>
    <w:p w14:paraId="4E447D82" w14:textId="77777777" w:rsidR="004B4831" w:rsidRDefault="004B4831" w:rsidP="004B4831">
      <w:pPr>
        <w:pStyle w:val="ListParagraph"/>
        <w:numPr>
          <w:ilvl w:val="0"/>
          <w:numId w:val="11"/>
        </w:numPr>
      </w:pPr>
      <w:r>
        <w:rPr>
          <w:rFonts w:hint="cs"/>
          <w:rtl/>
        </w:rPr>
        <w:t xml:space="preserve">مدل سه بعدی ماهواره که معرف </w:t>
      </w:r>
      <w:r>
        <w:rPr>
          <w:rFonts w:hint="eastAsia"/>
          <w:rtl/>
        </w:rPr>
        <w:t>جانما</w:t>
      </w:r>
      <w:r>
        <w:rPr>
          <w:rFonts w:hint="cs"/>
          <w:rtl/>
        </w:rPr>
        <w:t>یی</w:t>
      </w:r>
      <w:r>
        <w:rPr>
          <w:rtl/>
        </w:rPr>
        <w:t xml:space="preserve"> اجزا</w:t>
      </w:r>
      <w:r>
        <w:rPr>
          <w:rFonts w:hint="cs"/>
          <w:rtl/>
        </w:rPr>
        <w:t xml:space="preserve"> و صحه‌گذاری </w:t>
      </w:r>
      <w:r>
        <w:rPr>
          <w:rtl/>
        </w:rPr>
        <w:t>بودجه</w:t>
      </w:r>
      <w:r>
        <w:rPr>
          <w:rFonts w:hint="cs"/>
          <w:rtl/>
        </w:rPr>
        <w:t xml:space="preserve"> </w:t>
      </w:r>
      <w:r>
        <w:rPr>
          <w:rtl/>
        </w:rPr>
        <w:t>بند</w:t>
      </w:r>
      <w:r>
        <w:rPr>
          <w:rFonts w:hint="cs"/>
          <w:rtl/>
        </w:rPr>
        <w:t>ی</w:t>
      </w:r>
      <w:r>
        <w:rPr>
          <w:rtl/>
        </w:rPr>
        <w:t xml:space="preserve"> فضا</w:t>
      </w:r>
      <w:r>
        <w:rPr>
          <w:rFonts w:hint="cs"/>
          <w:rtl/>
        </w:rPr>
        <w:t>یی باشد.</w:t>
      </w:r>
    </w:p>
    <w:p w14:paraId="348FC1E3" w14:textId="77777777" w:rsidR="004B4831" w:rsidRDefault="004B4831" w:rsidP="004B4831">
      <w:pPr>
        <w:pStyle w:val="ListParagraph"/>
        <w:numPr>
          <w:ilvl w:val="0"/>
          <w:numId w:val="11"/>
        </w:numPr>
      </w:pPr>
      <w:r>
        <w:rPr>
          <w:rFonts w:hint="eastAsia"/>
          <w:rtl/>
        </w:rPr>
        <w:t>درخت</w:t>
      </w:r>
      <w:r>
        <w:rPr>
          <w:rtl/>
        </w:rPr>
        <w:t xml:space="preserve"> عملکرد تا سطح </w:t>
      </w:r>
      <w:r>
        <w:rPr>
          <w:rFonts w:hint="cs"/>
          <w:rtl/>
        </w:rPr>
        <w:t>زیر سامانه.</w:t>
      </w:r>
    </w:p>
    <w:p w14:paraId="0A0DFD41" w14:textId="77777777" w:rsidR="004B4831" w:rsidRDefault="004B4831" w:rsidP="004B4831">
      <w:pPr>
        <w:pStyle w:val="ListParagraph"/>
        <w:numPr>
          <w:ilvl w:val="0"/>
          <w:numId w:val="11"/>
        </w:numPr>
      </w:pPr>
      <w:r>
        <w:rPr>
          <w:rFonts w:hint="eastAsia"/>
          <w:rtl/>
        </w:rPr>
        <w:t>معرف</w:t>
      </w:r>
      <w:r>
        <w:rPr>
          <w:rFonts w:hint="cs"/>
          <w:rtl/>
        </w:rPr>
        <w:t>ی</w:t>
      </w:r>
      <w:r>
        <w:rPr>
          <w:rtl/>
        </w:rPr>
        <w:t xml:space="preserve"> فاز‌ها و مودها</w:t>
      </w:r>
      <w:r>
        <w:rPr>
          <w:rFonts w:hint="cs"/>
          <w:rtl/>
        </w:rPr>
        <w:t>.</w:t>
      </w:r>
    </w:p>
    <w:p w14:paraId="55B96DA5" w14:textId="77777777" w:rsidR="004B4831" w:rsidRDefault="004B4831" w:rsidP="004B4831">
      <w:pPr>
        <w:pStyle w:val="ListParagraph"/>
        <w:numPr>
          <w:ilvl w:val="0"/>
          <w:numId w:val="11"/>
        </w:numPr>
      </w:pPr>
      <w:r>
        <w:rPr>
          <w:rFonts w:hint="eastAsia"/>
          <w:rtl/>
        </w:rPr>
        <w:t>فلوچارت</w:t>
      </w:r>
      <w:r>
        <w:rPr>
          <w:rtl/>
        </w:rPr>
        <w:t xml:space="preserve"> عملکرد در هر فاز و مود</w:t>
      </w:r>
      <w:r>
        <w:rPr>
          <w:rFonts w:hint="cs"/>
          <w:rtl/>
        </w:rPr>
        <w:t>.</w:t>
      </w:r>
    </w:p>
    <w:p w14:paraId="45B03446" w14:textId="77777777" w:rsidR="004B4831" w:rsidRDefault="004B4831" w:rsidP="004B4831">
      <w:pPr>
        <w:pStyle w:val="ListParagraph"/>
        <w:numPr>
          <w:ilvl w:val="0"/>
          <w:numId w:val="11"/>
        </w:numPr>
      </w:pPr>
      <w:r>
        <w:rPr>
          <w:rFonts w:hint="eastAsia"/>
          <w:rtl/>
        </w:rPr>
        <w:t>بودجه</w:t>
      </w:r>
      <w:r>
        <w:rPr>
          <w:rtl/>
        </w:rPr>
        <w:t xml:space="preserve"> جرم</w:t>
      </w:r>
      <w:r>
        <w:rPr>
          <w:rFonts w:hint="cs"/>
          <w:rtl/>
        </w:rPr>
        <w:t>ی</w:t>
      </w:r>
      <w:r>
        <w:rPr>
          <w:rtl/>
        </w:rPr>
        <w:t xml:space="preserve"> </w:t>
      </w:r>
      <w:r>
        <w:rPr>
          <w:rFonts w:hint="cs"/>
          <w:rtl/>
        </w:rPr>
        <w:t>(</w:t>
      </w:r>
      <w:r>
        <w:rPr>
          <w:rtl/>
        </w:rPr>
        <w:t>تا سطح ز</w:t>
      </w:r>
      <w:r>
        <w:rPr>
          <w:rFonts w:hint="cs"/>
          <w:rtl/>
        </w:rPr>
        <w:t>ی</w:t>
      </w:r>
      <w:r>
        <w:rPr>
          <w:rFonts w:hint="eastAsia"/>
          <w:rtl/>
        </w:rPr>
        <w:t>ر</w:t>
      </w:r>
      <w:r>
        <w:rPr>
          <w:rtl/>
        </w:rPr>
        <w:t xml:space="preserve"> سامانه</w:t>
      </w:r>
      <w:r>
        <w:rPr>
          <w:rFonts w:hint="cs"/>
          <w:rtl/>
        </w:rPr>
        <w:t>).</w:t>
      </w:r>
    </w:p>
    <w:p w14:paraId="13D23966" w14:textId="77777777" w:rsidR="004B4831" w:rsidRDefault="004B4831" w:rsidP="004B4831">
      <w:pPr>
        <w:pStyle w:val="ListParagraph"/>
        <w:numPr>
          <w:ilvl w:val="0"/>
          <w:numId w:val="11"/>
        </w:numPr>
      </w:pPr>
      <w:r>
        <w:rPr>
          <w:rFonts w:hint="eastAsia"/>
          <w:rtl/>
        </w:rPr>
        <w:t>بودجه</w:t>
      </w:r>
      <w:r>
        <w:rPr>
          <w:rFonts w:hint="cs"/>
          <w:rtl/>
        </w:rPr>
        <w:t>‌</w:t>
      </w:r>
      <w:r>
        <w:rPr>
          <w:rtl/>
        </w:rPr>
        <w:t>بند</w:t>
      </w:r>
      <w:r>
        <w:rPr>
          <w:rFonts w:hint="cs"/>
          <w:rtl/>
        </w:rPr>
        <w:t>ی</w:t>
      </w:r>
      <w:r>
        <w:rPr>
          <w:rtl/>
        </w:rPr>
        <w:t xml:space="preserve"> توان بر اساس فاز و مود</w:t>
      </w:r>
      <w:r>
        <w:rPr>
          <w:rFonts w:hint="cs"/>
          <w:rtl/>
        </w:rPr>
        <w:t xml:space="preserve"> (تا سطح زیرسامانه).</w:t>
      </w:r>
    </w:p>
    <w:p w14:paraId="02F0BAFA" w14:textId="77777777" w:rsidR="004B4831" w:rsidRDefault="004B4831" w:rsidP="004B4831">
      <w:pPr>
        <w:pStyle w:val="ListParagraph"/>
        <w:numPr>
          <w:ilvl w:val="0"/>
          <w:numId w:val="11"/>
        </w:numPr>
      </w:pPr>
      <w:r>
        <w:rPr>
          <w:rFonts w:hint="eastAsia"/>
          <w:rtl/>
        </w:rPr>
        <w:t>مد</w:t>
      </w:r>
      <w:r>
        <w:rPr>
          <w:rFonts w:hint="cs"/>
          <w:rtl/>
        </w:rPr>
        <w:t>ی</w:t>
      </w:r>
      <w:r>
        <w:rPr>
          <w:rFonts w:hint="eastAsia"/>
          <w:rtl/>
        </w:rPr>
        <w:t>ر</w:t>
      </w:r>
      <w:r>
        <w:rPr>
          <w:rFonts w:hint="cs"/>
          <w:rtl/>
        </w:rPr>
        <w:t>ی</w:t>
      </w:r>
      <w:r>
        <w:rPr>
          <w:rFonts w:hint="eastAsia"/>
          <w:rtl/>
        </w:rPr>
        <w:t>ت</w:t>
      </w:r>
      <w:r>
        <w:rPr>
          <w:rtl/>
        </w:rPr>
        <w:t xml:space="preserve"> و کنترل فصل مشترک‌ها</w:t>
      </w:r>
      <w:r>
        <w:rPr>
          <w:rFonts w:hint="cs"/>
          <w:rtl/>
        </w:rPr>
        <w:t xml:space="preserve"> (تنها به ذکر رئوس موارد پرداخت شود)</w:t>
      </w:r>
    </w:p>
    <w:p w14:paraId="6841AFC8" w14:textId="77777777" w:rsidR="004B4831" w:rsidRDefault="004B4831" w:rsidP="004B4831">
      <w:pPr>
        <w:pStyle w:val="ListParagraph"/>
        <w:numPr>
          <w:ilvl w:val="0"/>
          <w:numId w:val="11"/>
        </w:numPr>
      </w:pPr>
      <w:r>
        <w:rPr>
          <w:rFonts w:hint="eastAsia"/>
          <w:rtl/>
        </w:rPr>
        <w:t>مد</w:t>
      </w:r>
      <w:r>
        <w:rPr>
          <w:rFonts w:hint="cs"/>
          <w:rtl/>
        </w:rPr>
        <w:t>ی</w:t>
      </w:r>
      <w:r>
        <w:rPr>
          <w:rFonts w:hint="eastAsia"/>
          <w:rtl/>
        </w:rPr>
        <w:t>ر</w:t>
      </w:r>
      <w:r>
        <w:rPr>
          <w:rFonts w:hint="cs"/>
          <w:rtl/>
        </w:rPr>
        <w:t>ی</w:t>
      </w:r>
      <w:r>
        <w:rPr>
          <w:rFonts w:hint="eastAsia"/>
          <w:rtl/>
        </w:rPr>
        <w:t>ت</w:t>
      </w:r>
      <w:r>
        <w:rPr>
          <w:rtl/>
        </w:rPr>
        <w:t xml:space="preserve"> خراب</w:t>
      </w:r>
      <w:r>
        <w:rPr>
          <w:rFonts w:hint="cs"/>
          <w:rtl/>
        </w:rPr>
        <w:t>ی (تنها به ذکر تمهیدات پرداخته شود)</w:t>
      </w:r>
    </w:p>
    <w:p w14:paraId="3B0176E2" w14:textId="77777777" w:rsidR="004B4831" w:rsidRDefault="004B4831" w:rsidP="004B4831">
      <w:pPr>
        <w:pStyle w:val="ListParagraph"/>
        <w:numPr>
          <w:ilvl w:val="0"/>
          <w:numId w:val="11"/>
        </w:numPr>
      </w:pPr>
      <w:r>
        <w:rPr>
          <w:rFonts w:hint="eastAsia"/>
          <w:rtl/>
        </w:rPr>
        <w:t>بودجه</w:t>
      </w:r>
      <w:r>
        <w:rPr>
          <w:rFonts w:hint="cs"/>
          <w:rtl/>
        </w:rPr>
        <w:t>‌</w:t>
      </w:r>
      <w:r>
        <w:rPr>
          <w:rtl/>
        </w:rPr>
        <w:t>بند</w:t>
      </w:r>
      <w:r>
        <w:rPr>
          <w:rFonts w:hint="cs"/>
          <w:rtl/>
        </w:rPr>
        <w:t>ی</w:t>
      </w:r>
      <w:r>
        <w:rPr>
          <w:rtl/>
        </w:rPr>
        <w:t xml:space="preserve"> هز</w:t>
      </w:r>
      <w:r>
        <w:rPr>
          <w:rFonts w:hint="cs"/>
          <w:rtl/>
        </w:rPr>
        <w:t>ی</w:t>
      </w:r>
      <w:r>
        <w:rPr>
          <w:rFonts w:hint="eastAsia"/>
          <w:rtl/>
        </w:rPr>
        <w:t>نه‌ا</w:t>
      </w:r>
      <w:r>
        <w:rPr>
          <w:rFonts w:hint="cs"/>
          <w:rtl/>
        </w:rPr>
        <w:t>ی (تا سطح زیرسامانه)</w:t>
      </w:r>
    </w:p>
    <w:p w14:paraId="62E3DDC8" w14:textId="77777777" w:rsidR="00891177" w:rsidRDefault="00891177" w:rsidP="00891177">
      <w:pPr>
        <w:pStyle w:val="ListParagraph"/>
        <w:numPr>
          <w:ilvl w:val="0"/>
          <w:numId w:val="0"/>
        </w:numPr>
        <w:ind w:left="720"/>
      </w:pPr>
    </w:p>
    <w:p w14:paraId="1980CB11" w14:textId="77777777" w:rsidR="00891177" w:rsidRPr="00AA064A" w:rsidRDefault="00891177" w:rsidP="00891177">
      <w:pPr>
        <w:pStyle w:val="ListParagraph"/>
        <w:numPr>
          <w:ilvl w:val="0"/>
          <w:numId w:val="0"/>
        </w:numPr>
        <w:ind w:left="720"/>
        <w:rPr>
          <w:rtl/>
        </w:rPr>
      </w:pPr>
    </w:p>
    <w:p w14:paraId="423A83CF" w14:textId="77777777" w:rsidR="004B4831" w:rsidRDefault="004B4831" w:rsidP="00891177">
      <w:pPr>
        <w:pStyle w:val="Heading2"/>
        <w:numPr>
          <w:ilvl w:val="1"/>
          <w:numId w:val="3"/>
        </w:numPr>
        <w:spacing w:before="120"/>
        <w:rPr>
          <w:rtl/>
        </w:rPr>
      </w:pPr>
      <w:bookmarkStart w:id="11" w:name="_Toc72994758"/>
      <w:bookmarkStart w:id="12" w:name="_Toc121306507"/>
      <w:r>
        <w:rPr>
          <w:rFonts w:hint="cs"/>
          <w:rtl/>
        </w:rPr>
        <w:t>کامپیوتر روی بورد</w:t>
      </w:r>
      <w:bookmarkEnd w:id="11"/>
      <w:bookmarkEnd w:id="12"/>
    </w:p>
    <w:p w14:paraId="59DF6F85" w14:textId="77777777" w:rsidR="004B4831" w:rsidRDefault="004B4831" w:rsidP="004B4831">
      <w:r>
        <w:rPr>
          <w:rFonts w:hint="cs"/>
          <w:rtl/>
        </w:rPr>
        <w:t>بخش کامپیوتر روی بورد می‌بایست شامل موارد زیر باشد:</w:t>
      </w:r>
    </w:p>
    <w:p w14:paraId="7CFB0970" w14:textId="77777777" w:rsidR="00891177" w:rsidRDefault="00891177" w:rsidP="004B4831">
      <w:pPr>
        <w:rPr>
          <w:rtl/>
        </w:rPr>
      </w:pPr>
    </w:p>
    <w:p w14:paraId="675BAD58" w14:textId="77777777" w:rsidR="00672156" w:rsidRPr="00672156" w:rsidRDefault="00672156" w:rsidP="00E911CE">
      <w:pPr>
        <w:pStyle w:val="ListParagraph"/>
        <w:numPr>
          <w:ilvl w:val="0"/>
          <w:numId w:val="11"/>
        </w:numPr>
        <w:rPr>
          <w:b/>
          <w:bCs/>
        </w:rPr>
      </w:pPr>
      <w:r w:rsidRPr="00672156">
        <w:rPr>
          <w:rFonts w:hint="cs"/>
          <w:b/>
          <w:bCs/>
          <w:rtl/>
        </w:rPr>
        <w:t>طراحی سخت افزار</w:t>
      </w:r>
    </w:p>
    <w:p w14:paraId="43160234" w14:textId="77777777" w:rsidR="00672156" w:rsidRPr="00672156" w:rsidRDefault="00672156" w:rsidP="00672156">
      <w:pPr>
        <w:pStyle w:val="ListParagraph"/>
        <w:numPr>
          <w:ilvl w:val="1"/>
          <w:numId w:val="28"/>
        </w:numPr>
        <w:tabs>
          <w:tab w:val="clear" w:pos="720"/>
        </w:tabs>
        <w:jc w:val="left"/>
      </w:pPr>
      <w:r w:rsidRPr="00672156">
        <w:rPr>
          <w:rFonts w:hint="cs"/>
          <w:rtl/>
        </w:rPr>
        <w:t>بلوک دیاگرام سخت افزاری</w:t>
      </w:r>
    </w:p>
    <w:p w14:paraId="3E5F5AAF" w14:textId="77777777" w:rsidR="00672156" w:rsidRPr="00672156" w:rsidRDefault="00672156" w:rsidP="00672156">
      <w:pPr>
        <w:pStyle w:val="ListParagraph"/>
        <w:numPr>
          <w:ilvl w:val="1"/>
          <w:numId w:val="28"/>
        </w:numPr>
        <w:tabs>
          <w:tab w:val="clear" w:pos="720"/>
        </w:tabs>
        <w:jc w:val="left"/>
      </w:pPr>
      <w:r w:rsidRPr="00672156">
        <w:rPr>
          <w:rFonts w:hint="cs"/>
          <w:rtl/>
        </w:rPr>
        <w:t>معماری سخت افزار</w:t>
      </w:r>
    </w:p>
    <w:p w14:paraId="6B26C496" w14:textId="77777777" w:rsidR="00672156" w:rsidRPr="00672156" w:rsidRDefault="00672156" w:rsidP="00672156">
      <w:pPr>
        <w:pStyle w:val="ListParagraph"/>
        <w:numPr>
          <w:ilvl w:val="1"/>
          <w:numId w:val="28"/>
        </w:numPr>
        <w:tabs>
          <w:tab w:val="clear" w:pos="720"/>
        </w:tabs>
        <w:jc w:val="left"/>
      </w:pPr>
      <w:r w:rsidRPr="00672156">
        <w:rPr>
          <w:rFonts w:hint="cs"/>
          <w:rtl/>
        </w:rPr>
        <w:t>محاسبه دقیق توان پردازشی و میزان حافظه (براساس ماموریت)</w:t>
      </w:r>
    </w:p>
    <w:p w14:paraId="4950A69A" w14:textId="77777777" w:rsidR="00672156" w:rsidRPr="00672156" w:rsidRDefault="00672156" w:rsidP="00672156">
      <w:pPr>
        <w:pStyle w:val="ListParagraph"/>
        <w:numPr>
          <w:ilvl w:val="1"/>
          <w:numId w:val="28"/>
        </w:numPr>
        <w:tabs>
          <w:tab w:val="clear" w:pos="720"/>
        </w:tabs>
        <w:jc w:val="left"/>
      </w:pPr>
      <w:r w:rsidRPr="00672156">
        <w:rPr>
          <w:rFonts w:hint="cs"/>
          <w:rtl/>
        </w:rPr>
        <w:t>طراحی اینترفیس های سخت افزاری</w:t>
      </w:r>
    </w:p>
    <w:p w14:paraId="36144261" w14:textId="77777777" w:rsidR="00672156" w:rsidRPr="00672156" w:rsidRDefault="00672156" w:rsidP="00672156">
      <w:pPr>
        <w:pStyle w:val="ListParagraph"/>
        <w:numPr>
          <w:ilvl w:val="1"/>
          <w:numId w:val="28"/>
        </w:numPr>
        <w:tabs>
          <w:tab w:val="clear" w:pos="720"/>
        </w:tabs>
        <w:jc w:val="left"/>
      </w:pPr>
      <w:r w:rsidRPr="00672156">
        <w:rPr>
          <w:rFonts w:hint="cs"/>
          <w:rtl/>
        </w:rPr>
        <w:t>درخت محصول (سطح زیرسیستم)</w:t>
      </w:r>
    </w:p>
    <w:p w14:paraId="42435450" w14:textId="77777777" w:rsidR="00672156" w:rsidRPr="00672156" w:rsidRDefault="00672156" w:rsidP="00E911CE">
      <w:pPr>
        <w:pStyle w:val="ListParagraph"/>
        <w:numPr>
          <w:ilvl w:val="0"/>
          <w:numId w:val="11"/>
        </w:numPr>
        <w:rPr>
          <w:b/>
          <w:bCs/>
        </w:rPr>
      </w:pPr>
      <w:r w:rsidRPr="00672156">
        <w:rPr>
          <w:rFonts w:hint="cs"/>
          <w:b/>
          <w:bCs/>
          <w:rtl/>
        </w:rPr>
        <w:lastRenderedPageBreak/>
        <w:t>طراحی نرم افزار</w:t>
      </w:r>
    </w:p>
    <w:p w14:paraId="2C064912" w14:textId="77777777" w:rsidR="00672156" w:rsidRPr="00672156" w:rsidRDefault="00672156" w:rsidP="00672156">
      <w:pPr>
        <w:pStyle w:val="ListParagraph"/>
        <w:numPr>
          <w:ilvl w:val="1"/>
          <w:numId w:val="28"/>
        </w:numPr>
        <w:tabs>
          <w:tab w:val="clear" w:pos="720"/>
        </w:tabs>
        <w:jc w:val="left"/>
      </w:pPr>
      <w:r w:rsidRPr="00672156">
        <w:rPr>
          <w:rFonts w:hint="cs"/>
          <w:rtl/>
        </w:rPr>
        <w:t>معماری نرم افزار</w:t>
      </w:r>
    </w:p>
    <w:p w14:paraId="082E0060" w14:textId="77777777" w:rsidR="00672156" w:rsidRPr="00672156" w:rsidRDefault="00672156" w:rsidP="00672156">
      <w:pPr>
        <w:pStyle w:val="ListParagraph"/>
        <w:numPr>
          <w:ilvl w:val="1"/>
          <w:numId w:val="28"/>
        </w:numPr>
        <w:tabs>
          <w:tab w:val="clear" w:pos="720"/>
        </w:tabs>
        <w:jc w:val="left"/>
      </w:pPr>
      <w:r w:rsidRPr="00672156">
        <w:rPr>
          <w:rFonts w:hint="cs"/>
          <w:rtl/>
        </w:rPr>
        <w:t>سیستم عامل و فریم ورک نرم افزاری (</w:t>
      </w:r>
      <w:r w:rsidRPr="00672156">
        <w:t>OS &amp; Software Framework</w:t>
      </w:r>
      <w:r w:rsidRPr="00672156">
        <w:rPr>
          <w:rFonts w:hint="cs"/>
          <w:rtl/>
        </w:rPr>
        <w:t>)</w:t>
      </w:r>
    </w:p>
    <w:p w14:paraId="67D10544" w14:textId="77777777" w:rsidR="00672156" w:rsidRPr="00672156" w:rsidRDefault="00672156" w:rsidP="00672156">
      <w:pPr>
        <w:pStyle w:val="ListParagraph"/>
        <w:numPr>
          <w:ilvl w:val="1"/>
          <w:numId w:val="28"/>
        </w:numPr>
        <w:tabs>
          <w:tab w:val="clear" w:pos="720"/>
        </w:tabs>
        <w:jc w:val="left"/>
      </w:pPr>
      <w:r w:rsidRPr="00672156">
        <w:rPr>
          <w:rFonts w:hint="cs"/>
          <w:rtl/>
        </w:rPr>
        <w:t>مدیریت تله متری و تله کامند (</w:t>
      </w:r>
      <w:r w:rsidRPr="00672156">
        <w:t>TM/TC</w:t>
      </w:r>
      <w:r w:rsidRPr="00672156">
        <w:rPr>
          <w:rFonts w:hint="cs"/>
          <w:rtl/>
        </w:rPr>
        <w:t>)</w:t>
      </w:r>
    </w:p>
    <w:p w14:paraId="58C3E9DA" w14:textId="77777777" w:rsidR="00672156" w:rsidRPr="00672156" w:rsidRDefault="00672156" w:rsidP="00672156">
      <w:pPr>
        <w:pStyle w:val="ListParagraph"/>
        <w:numPr>
          <w:ilvl w:val="1"/>
          <w:numId w:val="28"/>
        </w:numPr>
        <w:tabs>
          <w:tab w:val="clear" w:pos="720"/>
        </w:tabs>
        <w:jc w:val="left"/>
      </w:pPr>
      <w:r w:rsidRPr="00672156">
        <w:rPr>
          <w:rFonts w:hint="cs"/>
          <w:rtl/>
        </w:rPr>
        <w:t>مدیریت زیرسیستم ها و پایش ماهواره (</w:t>
      </w:r>
      <w:r w:rsidRPr="00672156">
        <w:t>Housekeeping</w:t>
      </w:r>
      <w:r w:rsidRPr="00672156">
        <w:rPr>
          <w:rFonts w:hint="cs"/>
          <w:rtl/>
        </w:rPr>
        <w:t>)</w:t>
      </w:r>
    </w:p>
    <w:p w14:paraId="6EEF3C77" w14:textId="77777777" w:rsidR="00672156" w:rsidRPr="00672156" w:rsidRDefault="00672156" w:rsidP="00672156">
      <w:pPr>
        <w:pStyle w:val="ListParagraph"/>
        <w:numPr>
          <w:ilvl w:val="1"/>
          <w:numId w:val="28"/>
        </w:numPr>
        <w:tabs>
          <w:tab w:val="clear" w:pos="720"/>
        </w:tabs>
        <w:jc w:val="left"/>
      </w:pPr>
      <w:r w:rsidRPr="00672156">
        <w:rPr>
          <w:rFonts w:hint="cs"/>
          <w:rtl/>
        </w:rPr>
        <w:t>مدیریت داده (</w:t>
      </w:r>
      <w:r w:rsidRPr="00672156">
        <w:t>Data Handling</w:t>
      </w:r>
      <w:r w:rsidRPr="00672156">
        <w:rPr>
          <w:rFonts w:hint="cs"/>
          <w:rtl/>
        </w:rPr>
        <w:t>)</w:t>
      </w:r>
    </w:p>
    <w:p w14:paraId="6AEF8D20" w14:textId="77777777" w:rsidR="00672156" w:rsidRPr="00672156" w:rsidRDefault="00672156" w:rsidP="00672156">
      <w:pPr>
        <w:pStyle w:val="ListParagraph"/>
        <w:numPr>
          <w:ilvl w:val="1"/>
          <w:numId w:val="28"/>
        </w:numPr>
        <w:tabs>
          <w:tab w:val="clear" w:pos="720"/>
        </w:tabs>
        <w:jc w:val="left"/>
      </w:pPr>
      <w:r w:rsidRPr="00672156">
        <w:rPr>
          <w:rFonts w:hint="cs"/>
          <w:rtl/>
        </w:rPr>
        <w:t xml:space="preserve">مدیریت زمان </w:t>
      </w:r>
    </w:p>
    <w:p w14:paraId="0305F40C" w14:textId="77777777" w:rsidR="00672156" w:rsidRPr="00672156" w:rsidRDefault="00672156" w:rsidP="00672156">
      <w:pPr>
        <w:pStyle w:val="ListParagraph"/>
        <w:numPr>
          <w:ilvl w:val="1"/>
          <w:numId w:val="28"/>
        </w:numPr>
        <w:tabs>
          <w:tab w:val="clear" w:pos="720"/>
        </w:tabs>
        <w:jc w:val="left"/>
      </w:pPr>
      <w:r w:rsidRPr="00672156">
        <w:rPr>
          <w:rFonts w:hint="cs"/>
          <w:rtl/>
        </w:rPr>
        <w:t>مدیریت حافظه</w:t>
      </w:r>
    </w:p>
    <w:p w14:paraId="167027BC" w14:textId="77777777" w:rsidR="00672156" w:rsidRPr="00672156" w:rsidRDefault="00672156" w:rsidP="00672156">
      <w:pPr>
        <w:pStyle w:val="ListParagraph"/>
        <w:numPr>
          <w:ilvl w:val="1"/>
          <w:numId w:val="28"/>
        </w:numPr>
        <w:tabs>
          <w:tab w:val="clear" w:pos="720"/>
        </w:tabs>
        <w:jc w:val="left"/>
      </w:pPr>
      <w:r w:rsidRPr="00672156">
        <w:rPr>
          <w:rFonts w:hint="cs"/>
          <w:rtl/>
        </w:rPr>
        <w:t>مدیریت رخدادها</w:t>
      </w:r>
    </w:p>
    <w:p w14:paraId="67B113B0" w14:textId="77777777" w:rsidR="00672156" w:rsidRPr="00672156" w:rsidRDefault="00672156" w:rsidP="00672156">
      <w:pPr>
        <w:pStyle w:val="ListParagraph"/>
        <w:numPr>
          <w:ilvl w:val="0"/>
          <w:numId w:val="28"/>
        </w:numPr>
        <w:tabs>
          <w:tab w:val="clear" w:pos="720"/>
        </w:tabs>
        <w:jc w:val="left"/>
        <w:rPr>
          <w:b/>
          <w:bCs/>
        </w:rPr>
      </w:pPr>
      <w:r w:rsidRPr="00672156">
        <w:rPr>
          <w:rFonts w:hint="cs"/>
          <w:b/>
          <w:bCs/>
          <w:rtl/>
        </w:rPr>
        <w:t>افزونگی، تحمل خرابی و بازیابی</w:t>
      </w:r>
    </w:p>
    <w:p w14:paraId="0F4D4738" w14:textId="77777777" w:rsidR="00672156" w:rsidRPr="00672156" w:rsidRDefault="00672156" w:rsidP="00672156">
      <w:pPr>
        <w:pStyle w:val="ListParagraph"/>
        <w:numPr>
          <w:ilvl w:val="1"/>
          <w:numId w:val="28"/>
        </w:numPr>
        <w:tabs>
          <w:tab w:val="clear" w:pos="720"/>
        </w:tabs>
        <w:jc w:val="left"/>
      </w:pPr>
      <w:r w:rsidRPr="00672156">
        <w:rPr>
          <w:rFonts w:hint="cs"/>
          <w:rtl/>
        </w:rPr>
        <w:t>مدیریت افزونگی (درصورت وجود)</w:t>
      </w:r>
    </w:p>
    <w:p w14:paraId="22B1E19F" w14:textId="77777777" w:rsidR="00672156" w:rsidRPr="00672156" w:rsidRDefault="00672156" w:rsidP="00672156">
      <w:pPr>
        <w:pStyle w:val="ListParagraph"/>
        <w:numPr>
          <w:ilvl w:val="1"/>
          <w:numId w:val="28"/>
        </w:numPr>
        <w:tabs>
          <w:tab w:val="clear" w:pos="720"/>
        </w:tabs>
        <w:jc w:val="left"/>
      </w:pPr>
      <w:r w:rsidRPr="00672156">
        <w:rPr>
          <w:rFonts w:hint="cs"/>
          <w:rtl/>
        </w:rPr>
        <w:t xml:space="preserve">مدیریت و تحمل خرابی </w:t>
      </w:r>
    </w:p>
    <w:p w14:paraId="1D296608" w14:textId="77777777" w:rsidR="00672156" w:rsidRPr="00672156" w:rsidRDefault="00672156" w:rsidP="00672156">
      <w:pPr>
        <w:pStyle w:val="ListParagraph"/>
        <w:numPr>
          <w:ilvl w:val="1"/>
          <w:numId w:val="28"/>
        </w:numPr>
        <w:tabs>
          <w:tab w:val="clear" w:pos="720"/>
        </w:tabs>
        <w:jc w:val="left"/>
      </w:pPr>
      <w:r w:rsidRPr="00672156">
        <w:rPr>
          <w:rFonts w:hint="cs"/>
          <w:rtl/>
        </w:rPr>
        <w:t>مقاومت در برابر خطا و بازیابی</w:t>
      </w:r>
    </w:p>
    <w:p w14:paraId="2A981BE1" w14:textId="1002C2FD" w:rsidR="004B4831" w:rsidRDefault="004B4831" w:rsidP="004B4831">
      <w:pPr>
        <w:pStyle w:val="Heading2"/>
        <w:numPr>
          <w:ilvl w:val="1"/>
          <w:numId w:val="3"/>
        </w:numPr>
        <w:rPr>
          <w:rtl/>
        </w:rPr>
      </w:pPr>
      <w:bookmarkStart w:id="13" w:name="_Toc72994759"/>
      <w:bookmarkStart w:id="14" w:name="_Toc121306508"/>
      <w:r>
        <w:rPr>
          <w:rFonts w:hint="cs"/>
          <w:rtl/>
        </w:rPr>
        <w:t>مخابرات</w:t>
      </w:r>
      <w:bookmarkEnd w:id="13"/>
      <w:r>
        <w:rPr>
          <w:rFonts w:hint="cs"/>
          <w:rtl/>
        </w:rPr>
        <w:t xml:space="preserve"> </w:t>
      </w:r>
      <w:r w:rsidR="00672156">
        <w:rPr>
          <w:rFonts w:hint="cs"/>
          <w:rtl/>
        </w:rPr>
        <w:t>ماهواره</w:t>
      </w:r>
      <w:bookmarkEnd w:id="14"/>
    </w:p>
    <w:p w14:paraId="28723E69" w14:textId="77777777" w:rsidR="004B4831" w:rsidRDefault="004B4831" w:rsidP="004B4831">
      <w:pPr>
        <w:pStyle w:val="ListParagraph"/>
        <w:numPr>
          <w:ilvl w:val="0"/>
          <w:numId w:val="14"/>
        </w:numPr>
      </w:pPr>
      <w:r>
        <w:rPr>
          <w:rFonts w:hint="cs"/>
          <w:rtl/>
        </w:rPr>
        <w:t>ارائه طراحی سیستمی بخش مخابرات (انتخاب مدولاسیون، تعیین نرخ بیت، کدینگ و غیره</w:t>
      </w:r>
      <w:r>
        <w:rPr>
          <w:rFonts w:ascii="Times New Roman" w:hAnsi="Times New Roman" w:cs="Times New Roman" w:hint="cs"/>
          <w:rtl/>
        </w:rPr>
        <w:t>…</w:t>
      </w:r>
      <w:r>
        <w:rPr>
          <w:rFonts w:hint="cs"/>
          <w:rtl/>
        </w:rPr>
        <w:t>)</w:t>
      </w:r>
    </w:p>
    <w:p w14:paraId="41D11A69" w14:textId="77777777" w:rsidR="004B4831" w:rsidRDefault="004B4831" w:rsidP="004B4831">
      <w:pPr>
        <w:pStyle w:val="ListParagraph"/>
        <w:numPr>
          <w:ilvl w:val="0"/>
          <w:numId w:val="14"/>
        </w:numPr>
      </w:pPr>
      <w:r>
        <w:rPr>
          <w:rFonts w:hint="cs"/>
          <w:rtl/>
        </w:rPr>
        <w:t>ارائه بلوک دیاگرام، معماری و مشخصات کامل سخت افزار (درخت محصول)</w:t>
      </w:r>
    </w:p>
    <w:p w14:paraId="0DEF06F0" w14:textId="77777777" w:rsidR="004B4831" w:rsidRDefault="004B4831" w:rsidP="004B4831">
      <w:pPr>
        <w:pStyle w:val="ListParagraph"/>
        <w:numPr>
          <w:ilvl w:val="0"/>
          <w:numId w:val="14"/>
        </w:numPr>
      </w:pPr>
      <w:r>
        <w:rPr>
          <w:rFonts w:hint="cs"/>
          <w:rtl/>
        </w:rPr>
        <w:t xml:space="preserve">شبیه‌سازی و ارائه نتایج الگوی تشعشعی، </w:t>
      </w:r>
      <w:r>
        <w:rPr>
          <w:sz w:val="22"/>
          <w:szCs w:val="22"/>
        </w:rPr>
        <w:t>VSWR</w:t>
      </w:r>
      <w:r>
        <w:rPr>
          <w:rFonts w:hint="cs"/>
          <w:rtl/>
        </w:rPr>
        <w:t xml:space="preserve">، نسبت محوری و سایر مشخصات آنتن‌های </w:t>
      </w:r>
      <w:r>
        <w:rPr>
          <w:sz w:val="22"/>
          <w:szCs w:val="22"/>
        </w:rPr>
        <w:t>TT&amp;C</w:t>
      </w:r>
      <w:r>
        <w:rPr>
          <w:rFonts w:hint="cs"/>
          <w:rtl/>
        </w:rPr>
        <w:t xml:space="preserve"> بر روی بدنه ماهواره</w:t>
      </w:r>
    </w:p>
    <w:p w14:paraId="25E9E208" w14:textId="77777777" w:rsidR="004B4831" w:rsidRDefault="004B4831" w:rsidP="004B4831">
      <w:pPr>
        <w:pStyle w:val="ListParagraph"/>
        <w:numPr>
          <w:ilvl w:val="0"/>
          <w:numId w:val="14"/>
        </w:numPr>
      </w:pPr>
      <w:r>
        <w:rPr>
          <w:rFonts w:hint="cs"/>
          <w:rtl/>
        </w:rPr>
        <w:t xml:space="preserve">شبیه‌سازی و ارائه نتایج الگوی تشعشعی، </w:t>
      </w:r>
      <w:r>
        <w:rPr>
          <w:sz w:val="22"/>
          <w:szCs w:val="22"/>
        </w:rPr>
        <w:t>VSWR</w:t>
      </w:r>
      <w:r>
        <w:rPr>
          <w:rFonts w:hint="cs"/>
          <w:rtl/>
        </w:rPr>
        <w:t xml:space="preserve">، نسبت محوری و سایر مشخصات آنتن‌های </w:t>
      </w:r>
      <w:r>
        <w:rPr>
          <w:rFonts w:hint="cs"/>
          <w:sz w:val="22"/>
          <w:szCs w:val="22"/>
          <w:rtl/>
        </w:rPr>
        <w:t>محموله</w:t>
      </w:r>
      <w:r>
        <w:rPr>
          <w:rFonts w:hint="cs"/>
          <w:rtl/>
        </w:rPr>
        <w:t xml:space="preserve"> بر روی بدنه ماهواره</w:t>
      </w:r>
    </w:p>
    <w:p w14:paraId="18911344" w14:textId="77777777" w:rsidR="004B4831" w:rsidRDefault="004B4831" w:rsidP="004B4831">
      <w:pPr>
        <w:pStyle w:val="ListParagraph"/>
        <w:numPr>
          <w:ilvl w:val="0"/>
          <w:numId w:val="14"/>
        </w:numPr>
      </w:pPr>
      <w:r>
        <w:rPr>
          <w:rFonts w:hint="cs"/>
          <w:rtl/>
        </w:rPr>
        <w:t xml:space="preserve">محاسبات بودجه لینک نهایی </w:t>
      </w:r>
      <w:r>
        <w:t>TT&amp;C</w:t>
      </w:r>
      <w:r>
        <w:rPr>
          <w:rFonts w:hint="cs"/>
          <w:rtl/>
        </w:rPr>
        <w:t xml:space="preserve"> در حالت عادی و اضطراری</w:t>
      </w:r>
    </w:p>
    <w:p w14:paraId="109CE0B0" w14:textId="77777777" w:rsidR="004B4831" w:rsidRDefault="004B4831" w:rsidP="004B4831">
      <w:pPr>
        <w:pStyle w:val="ListParagraph"/>
        <w:numPr>
          <w:ilvl w:val="0"/>
          <w:numId w:val="14"/>
        </w:numPr>
      </w:pPr>
      <w:r w:rsidRPr="00B249EB">
        <w:rPr>
          <w:rFonts w:hint="cs"/>
          <w:rtl/>
        </w:rPr>
        <w:t>اینترفیس‌های ارتباطی و سازه‌ای و ...</w:t>
      </w:r>
    </w:p>
    <w:p w14:paraId="6D647044" w14:textId="77777777" w:rsidR="004B4831" w:rsidRDefault="004B4831" w:rsidP="004B4831">
      <w:pPr>
        <w:pStyle w:val="ListParagraph"/>
        <w:numPr>
          <w:ilvl w:val="0"/>
          <w:numId w:val="14"/>
        </w:numPr>
      </w:pPr>
      <w:r>
        <w:rPr>
          <w:rFonts w:hint="cs"/>
          <w:rtl/>
        </w:rPr>
        <w:t>بودجه‌بندی توانی</w:t>
      </w:r>
    </w:p>
    <w:p w14:paraId="4133C09D" w14:textId="77777777" w:rsidR="004B4831" w:rsidRDefault="004B4831" w:rsidP="004B4831">
      <w:pPr>
        <w:pStyle w:val="ListParagraph"/>
        <w:numPr>
          <w:ilvl w:val="0"/>
          <w:numId w:val="14"/>
        </w:numPr>
      </w:pPr>
      <w:r>
        <w:rPr>
          <w:rFonts w:hint="cs"/>
          <w:rtl/>
        </w:rPr>
        <w:t xml:space="preserve">بودجه ‌بندی جرمی </w:t>
      </w:r>
    </w:p>
    <w:p w14:paraId="79710DB0" w14:textId="77777777" w:rsidR="004B4831" w:rsidRDefault="004B4831" w:rsidP="004B4831">
      <w:pPr>
        <w:pStyle w:val="ListParagraph"/>
        <w:numPr>
          <w:ilvl w:val="0"/>
          <w:numId w:val="14"/>
        </w:numPr>
      </w:pPr>
      <w:r>
        <w:rPr>
          <w:rFonts w:hint="cs"/>
          <w:rtl/>
        </w:rPr>
        <w:t>بودجه بندی حجمی و جانمایی</w:t>
      </w:r>
    </w:p>
    <w:p w14:paraId="01272429" w14:textId="77777777" w:rsidR="004B4831" w:rsidRDefault="004B4831" w:rsidP="004B4831">
      <w:pPr>
        <w:pStyle w:val="ListParagraph"/>
        <w:numPr>
          <w:ilvl w:val="0"/>
          <w:numId w:val="14"/>
        </w:numPr>
      </w:pPr>
      <w:r>
        <w:rPr>
          <w:rFonts w:hint="cs"/>
          <w:rtl/>
        </w:rPr>
        <w:t>بودجه بندی هزینه‌ای</w:t>
      </w:r>
    </w:p>
    <w:p w14:paraId="55A2D8E3" w14:textId="77777777" w:rsidR="004B4831" w:rsidRDefault="004B4831" w:rsidP="004B4831">
      <w:pPr>
        <w:pStyle w:val="Heading2"/>
        <w:numPr>
          <w:ilvl w:val="1"/>
          <w:numId w:val="3"/>
        </w:numPr>
        <w:rPr>
          <w:rtl/>
        </w:rPr>
      </w:pPr>
      <w:bookmarkStart w:id="15" w:name="_Toc72994760"/>
      <w:bookmarkStart w:id="16" w:name="_Toc121306509"/>
      <w:r>
        <w:rPr>
          <w:rFonts w:hint="cs"/>
          <w:rtl/>
        </w:rPr>
        <w:lastRenderedPageBreak/>
        <w:t>تعیین و کنترل وضعیت</w:t>
      </w:r>
      <w:bookmarkEnd w:id="15"/>
      <w:bookmarkEnd w:id="16"/>
    </w:p>
    <w:p w14:paraId="63676BCF" w14:textId="77777777" w:rsidR="004B4831" w:rsidRPr="00B249EB" w:rsidRDefault="004B4831" w:rsidP="004B4831">
      <w:pPr>
        <w:pStyle w:val="ListParagraph"/>
        <w:numPr>
          <w:ilvl w:val="0"/>
          <w:numId w:val="14"/>
        </w:numPr>
      </w:pPr>
      <w:r w:rsidRPr="00B249EB">
        <w:rPr>
          <w:rFonts w:hint="cs"/>
          <w:rtl/>
        </w:rPr>
        <w:t>شرح مسیر چگونگی انتخاب نوع حسگرها و عملگرها (سایزینگ) همراه با بیان مدیریت ریسک تامین</w:t>
      </w:r>
    </w:p>
    <w:p w14:paraId="119FC65C" w14:textId="77777777" w:rsidR="004B4831" w:rsidRPr="00B249EB" w:rsidRDefault="004B4831" w:rsidP="004B4831">
      <w:pPr>
        <w:pStyle w:val="ListParagraph"/>
        <w:numPr>
          <w:ilvl w:val="0"/>
          <w:numId w:val="14"/>
        </w:numPr>
        <w:rPr>
          <w:rtl/>
        </w:rPr>
      </w:pPr>
      <w:r w:rsidRPr="00B249EB">
        <w:rPr>
          <w:rFonts w:hint="cs"/>
          <w:rtl/>
        </w:rPr>
        <w:t>صحت سنجی عملکرد الگوریتم‌های تعیین وضعیت و کنترل وضعیت همراه با مدل حسگرها و عملگرها</w:t>
      </w:r>
    </w:p>
    <w:p w14:paraId="398968F3" w14:textId="77777777" w:rsidR="004B4831" w:rsidRPr="00B249EB" w:rsidRDefault="004B4831" w:rsidP="004B4831">
      <w:pPr>
        <w:pStyle w:val="ListParagraph"/>
        <w:numPr>
          <w:ilvl w:val="0"/>
          <w:numId w:val="14"/>
        </w:numPr>
        <w:rPr>
          <w:rtl/>
        </w:rPr>
      </w:pPr>
      <w:r w:rsidRPr="00B249EB">
        <w:rPr>
          <w:rFonts w:hint="cs"/>
          <w:rtl/>
        </w:rPr>
        <w:t>بیان ساختار و فرایند تعیین موقعیت همراه با روش صحه‌سنجی</w:t>
      </w:r>
    </w:p>
    <w:p w14:paraId="678C0E96" w14:textId="77777777" w:rsidR="004B4831" w:rsidRPr="00B249EB" w:rsidRDefault="004B4831" w:rsidP="004B4831">
      <w:pPr>
        <w:pStyle w:val="ListParagraph"/>
        <w:numPr>
          <w:ilvl w:val="0"/>
          <w:numId w:val="14"/>
        </w:numPr>
        <w:rPr>
          <w:rtl/>
        </w:rPr>
      </w:pPr>
      <w:r w:rsidRPr="00B249EB">
        <w:rPr>
          <w:rFonts w:hint="cs"/>
          <w:rtl/>
        </w:rPr>
        <w:t>چگونگی کالیبراسیون حسگرها برای راه‌اندازی یا روی برد (در صورت نیاز)</w:t>
      </w:r>
    </w:p>
    <w:p w14:paraId="0318884E" w14:textId="77777777" w:rsidR="004B4831" w:rsidRPr="00B249EB" w:rsidRDefault="004B4831" w:rsidP="004B4831">
      <w:pPr>
        <w:pStyle w:val="ListParagraph"/>
        <w:numPr>
          <w:ilvl w:val="0"/>
          <w:numId w:val="14"/>
        </w:numPr>
        <w:rPr>
          <w:rtl/>
        </w:rPr>
      </w:pPr>
      <w:r w:rsidRPr="00B249EB">
        <w:rPr>
          <w:rFonts w:hint="cs"/>
          <w:rtl/>
        </w:rPr>
        <w:t>مدیریت مودهای عملکردی از منظر زیرسیستم کنترل</w:t>
      </w:r>
    </w:p>
    <w:p w14:paraId="5F31DCD2" w14:textId="77777777" w:rsidR="004B4831" w:rsidRPr="00B249EB" w:rsidRDefault="004B4831" w:rsidP="004B4831">
      <w:pPr>
        <w:pStyle w:val="ListParagraph"/>
        <w:numPr>
          <w:ilvl w:val="0"/>
          <w:numId w:val="14"/>
        </w:numPr>
        <w:rPr>
          <w:rtl/>
        </w:rPr>
      </w:pPr>
      <w:r w:rsidRPr="00B249EB">
        <w:rPr>
          <w:rFonts w:hint="cs"/>
          <w:rtl/>
        </w:rPr>
        <w:t>درخت محصول</w:t>
      </w:r>
    </w:p>
    <w:p w14:paraId="16F13EE2" w14:textId="77777777" w:rsidR="004B4831" w:rsidRPr="00B249EB" w:rsidRDefault="004B4831" w:rsidP="004B4831">
      <w:pPr>
        <w:pStyle w:val="ListParagraph"/>
        <w:numPr>
          <w:ilvl w:val="0"/>
          <w:numId w:val="14"/>
        </w:numPr>
        <w:rPr>
          <w:rtl/>
        </w:rPr>
      </w:pPr>
      <w:r w:rsidRPr="00B249EB">
        <w:rPr>
          <w:rFonts w:hint="cs"/>
          <w:rtl/>
        </w:rPr>
        <w:t>بیان استراتژی در حوزه قابلیت اطمینان</w:t>
      </w:r>
    </w:p>
    <w:p w14:paraId="40061F5F" w14:textId="77777777" w:rsidR="004B4831" w:rsidRPr="00B249EB" w:rsidRDefault="004B4831" w:rsidP="004B4831">
      <w:pPr>
        <w:pStyle w:val="ListParagraph"/>
        <w:numPr>
          <w:ilvl w:val="0"/>
          <w:numId w:val="14"/>
        </w:numPr>
        <w:rPr>
          <w:rtl/>
        </w:rPr>
      </w:pPr>
      <w:r w:rsidRPr="00B249EB">
        <w:rPr>
          <w:rFonts w:hint="cs"/>
          <w:rtl/>
        </w:rPr>
        <w:t>اینترفیس‌های ارتباطی و سازه‌ای و ...</w:t>
      </w:r>
    </w:p>
    <w:p w14:paraId="45EE4CFD" w14:textId="77777777" w:rsidR="004B4831" w:rsidRDefault="004B4831" w:rsidP="004B4831">
      <w:pPr>
        <w:pStyle w:val="ListParagraph"/>
        <w:numPr>
          <w:ilvl w:val="0"/>
          <w:numId w:val="14"/>
        </w:numPr>
      </w:pPr>
      <w:r>
        <w:rPr>
          <w:rFonts w:hint="cs"/>
          <w:rtl/>
        </w:rPr>
        <w:t>بودجه‌‌بندی جرمی</w:t>
      </w:r>
    </w:p>
    <w:p w14:paraId="620C58B4" w14:textId="77777777" w:rsidR="004B4831" w:rsidRDefault="004B4831" w:rsidP="004B4831">
      <w:pPr>
        <w:pStyle w:val="ListParagraph"/>
        <w:numPr>
          <w:ilvl w:val="0"/>
          <w:numId w:val="14"/>
        </w:numPr>
      </w:pPr>
      <w:r>
        <w:rPr>
          <w:rFonts w:hint="cs"/>
          <w:rtl/>
        </w:rPr>
        <w:t>بودجه‌بندی توانی</w:t>
      </w:r>
    </w:p>
    <w:p w14:paraId="0EB3E695" w14:textId="77777777" w:rsidR="004B4831" w:rsidRDefault="004B4831" w:rsidP="004B4831">
      <w:pPr>
        <w:pStyle w:val="ListParagraph"/>
        <w:numPr>
          <w:ilvl w:val="0"/>
          <w:numId w:val="14"/>
        </w:numPr>
      </w:pPr>
      <w:r>
        <w:rPr>
          <w:rFonts w:hint="cs"/>
          <w:rtl/>
        </w:rPr>
        <w:t>بودجه‌بندی حجمی و جانمایی</w:t>
      </w:r>
    </w:p>
    <w:p w14:paraId="26A198E7" w14:textId="77777777" w:rsidR="004B4831" w:rsidRPr="000907EC" w:rsidRDefault="004B4831" w:rsidP="004B4831">
      <w:pPr>
        <w:pStyle w:val="ListParagraph"/>
        <w:numPr>
          <w:ilvl w:val="0"/>
          <w:numId w:val="14"/>
        </w:numPr>
        <w:rPr>
          <w:rtl/>
        </w:rPr>
      </w:pPr>
      <w:r>
        <w:rPr>
          <w:rFonts w:hint="cs"/>
          <w:rtl/>
        </w:rPr>
        <w:t>بودجه‌بندی هزینه‌ای</w:t>
      </w:r>
    </w:p>
    <w:p w14:paraId="2073A74B" w14:textId="77777777" w:rsidR="004B4831" w:rsidRDefault="004B4831" w:rsidP="004B4831">
      <w:pPr>
        <w:pStyle w:val="Heading2"/>
        <w:numPr>
          <w:ilvl w:val="1"/>
          <w:numId w:val="3"/>
        </w:numPr>
        <w:rPr>
          <w:rtl/>
        </w:rPr>
      </w:pPr>
      <w:bookmarkStart w:id="17" w:name="_Toc72994761"/>
      <w:bookmarkStart w:id="18" w:name="_Toc121306510"/>
      <w:r>
        <w:rPr>
          <w:rFonts w:hint="cs"/>
          <w:rtl/>
        </w:rPr>
        <w:t>توان</w:t>
      </w:r>
      <w:bookmarkEnd w:id="17"/>
      <w:bookmarkEnd w:id="18"/>
    </w:p>
    <w:p w14:paraId="0FE5A5C4" w14:textId="77777777" w:rsidR="004B4831" w:rsidRDefault="004B4831" w:rsidP="004B4831">
      <w:pPr>
        <w:pStyle w:val="ListParagraph"/>
        <w:numPr>
          <w:ilvl w:val="0"/>
          <w:numId w:val="14"/>
        </w:numPr>
      </w:pPr>
      <w:r>
        <w:rPr>
          <w:rFonts w:hint="cs"/>
          <w:rtl/>
        </w:rPr>
        <w:t>مستندات مربوط به سایزینگ آرایه های خورشیدی و باتری و توان متوسط قابل تحویل</w:t>
      </w:r>
    </w:p>
    <w:p w14:paraId="7815088C" w14:textId="77777777" w:rsidR="004B4831" w:rsidRDefault="004B4831" w:rsidP="004B4831">
      <w:pPr>
        <w:pStyle w:val="ListParagraph"/>
        <w:numPr>
          <w:ilvl w:val="0"/>
          <w:numId w:val="14"/>
        </w:numPr>
      </w:pPr>
      <w:r>
        <w:rPr>
          <w:rFonts w:hint="cs"/>
          <w:rtl/>
        </w:rPr>
        <w:t>ارائه معماری و مشخصات کامل سخت افزار (درخت محصول)</w:t>
      </w:r>
    </w:p>
    <w:p w14:paraId="59F5D37A" w14:textId="77777777" w:rsidR="004B4831" w:rsidRDefault="004B4831" w:rsidP="004B4831">
      <w:pPr>
        <w:pStyle w:val="ListParagraph"/>
        <w:numPr>
          <w:ilvl w:val="0"/>
          <w:numId w:val="14"/>
        </w:numPr>
      </w:pPr>
      <w:r>
        <w:rPr>
          <w:rFonts w:hint="cs"/>
          <w:rtl/>
        </w:rPr>
        <w:t>مشخصات باس های توان، خطوط توزیع، مبدل‌ها و توان‌های لحظه ای</w:t>
      </w:r>
    </w:p>
    <w:p w14:paraId="46BEC975" w14:textId="77777777" w:rsidR="004B4831" w:rsidRDefault="004B4831" w:rsidP="004B4831">
      <w:pPr>
        <w:pStyle w:val="ListParagraph"/>
        <w:numPr>
          <w:ilvl w:val="0"/>
          <w:numId w:val="14"/>
        </w:numPr>
      </w:pPr>
      <w:r>
        <w:rPr>
          <w:rFonts w:hint="cs"/>
          <w:rtl/>
        </w:rPr>
        <w:t>ملاحظات قابلیت اطمینان</w:t>
      </w:r>
    </w:p>
    <w:p w14:paraId="20437B0D" w14:textId="77777777" w:rsidR="004B4831" w:rsidRDefault="004B4831" w:rsidP="004B4831">
      <w:pPr>
        <w:pStyle w:val="ListParagraph"/>
        <w:numPr>
          <w:ilvl w:val="0"/>
          <w:numId w:val="14"/>
        </w:numPr>
      </w:pPr>
      <w:r w:rsidRPr="00B249EB">
        <w:rPr>
          <w:rFonts w:hint="cs"/>
          <w:rtl/>
        </w:rPr>
        <w:t>اینترفیس‌های ارتباطی و سازه‌ای و ...</w:t>
      </w:r>
    </w:p>
    <w:p w14:paraId="57D46AA0" w14:textId="77777777" w:rsidR="004B4831" w:rsidRDefault="004B4831" w:rsidP="004B4831">
      <w:pPr>
        <w:pStyle w:val="ListParagraph"/>
        <w:numPr>
          <w:ilvl w:val="0"/>
          <w:numId w:val="14"/>
        </w:numPr>
      </w:pPr>
      <w:r>
        <w:rPr>
          <w:rFonts w:hint="cs"/>
          <w:rtl/>
        </w:rPr>
        <w:t>بودجه‌بندی جرمی</w:t>
      </w:r>
    </w:p>
    <w:p w14:paraId="0B0B7237" w14:textId="77777777" w:rsidR="004B4831" w:rsidRDefault="004B4831" w:rsidP="004B4831">
      <w:pPr>
        <w:pStyle w:val="ListParagraph"/>
        <w:numPr>
          <w:ilvl w:val="0"/>
          <w:numId w:val="14"/>
        </w:numPr>
      </w:pPr>
      <w:r>
        <w:rPr>
          <w:rFonts w:hint="cs"/>
          <w:rtl/>
        </w:rPr>
        <w:t>بودجه‌بندی حجمی و جانمایی</w:t>
      </w:r>
    </w:p>
    <w:p w14:paraId="512965A5" w14:textId="77777777" w:rsidR="004B4831" w:rsidRDefault="004B4831" w:rsidP="004B4831">
      <w:pPr>
        <w:pStyle w:val="ListParagraph"/>
        <w:numPr>
          <w:ilvl w:val="0"/>
          <w:numId w:val="14"/>
        </w:numPr>
      </w:pPr>
      <w:r>
        <w:rPr>
          <w:rFonts w:hint="cs"/>
          <w:rtl/>
        </w:rPr>
        <w:t>بودجه‌بندی هزینه‌ای</w:t>
      </w:r>
    </w:p>
    <w:p w14:paraId="45A60BB8" w14:textId="77777777" w:rsidR="00891177" w:rsidRDefault="00891177" w:rsidP="00891177">
      <w:pPr>
        <w:pStyle w:val="ListParagraph"/>
        <w:numPr>
          <w:ilvl w:val="0"/>
          <w:numId w:val="0"/>
        </w:numPr>
        <w:ind w:left="720"/>
      </w:pPr>
    </w:p>
    <w:p w14:paraId="0E1C5967" w14:textId="77777777" w:rsidR="00891177" w:rsidRPr="000907EC" w:rsidRDefault="00891177" w:rsidP="00891177">
      <w:pPr>
        <w:pStyle w:val="ListParagraph"/>
        <w:numPr>
          <w:ilvl w:val="0"/>
          <w:numId w:val="0"/>
        </w:numPr>
        <w:ind w:left="720"/>
        <w:rPr>
          <w:rtl/>
        </w:rPr>
      </w:pPr>
    </w:p>
    <w:p w14:paraId="7D3C6A8C" w14:textId="0D827176" w:rsidR="00E974B5" w:rsidRPr="00E974B5" w:rsidRDefault="004B4831" w:rsidP="000B3FCE">
      <w:pPr>
        <w:pStyle w:val="Heading2"/>
        <w:numPr>
          <w:ilvl w:val="1"/>
          <w:numId w:val="3"/>
        </w:numPr>
        <w:rPr>
          <w:rtl/>
        </w:rPr>
      </w:pPr>
      <w:bookmarkStart w:id="19" w:name="_Toc72994762"/>
      <w:bookmarkStart w:id="20" w:name="_Toc121306511"/>
      <w:r>
        <w:rPr>
          <w:rFonts w:hint="cs"/>
          <w:rtl/>
        </w:rPr>
        <w:lastRenderedPageBreak/>
        <w:t>سازه و مکانیزم</w:t>
      </w:r>
      <w:bookmarkEnd w:id="19"/>
      <w:bookmarkEnd w:id="20"/>
    </w:p>
    <w:p w14:paraId="5113CCBA" w14:textId="58913847" w:rsidR="00E974B5" w:rsidRDefault="00E974B5" w:rsidP="004B4831">
      <w:pPr>
        <w:pStyle w:val="ListParagraph"/>
        <w:numPr>
          <w:ilvl w:val="0"/>
          <w:numId w:val="14"/>
        </w:numPr>
      </w:pPr>
      <w:r>
        <w:rPr>
          <w:rFonts w:hint="cs"/>
          <w:rtl/>
        </w:rPr>
        <w:t xml:space="preserve">بیان الزامات اعم از الزامات </w:t>
      </w:r>
      <w:r w:rsidR="000B3FCE">
        <w:rPr>
          <w:rFonts w:hint="cs"/>
          <w:rtl/>
        </w:rPr>
        <w:t xml:space="preserve">ماموریت، الزامات </w:t>
      </w:r>
      <w:r>
        <w:rPr>
          <w:rFonts w:hint="cs"/>
          <w:rtl/>
        </w:rPr>
        <w:t>محیطی، فصل مشترکی و ...</w:t>
      </w:r>
      <w:r w:rsidR="000B3FCE">
        <w:rPr>
          <w:rFonts w:hint="cs"/>
          <w:rtl/>
        </w:rPr>
        <w:t xml:space="preserve"> و روش صحه گذاری آنها</w:t>
      </w:r>
    </w:p>
    <w:p w14:paraId="3285FDDE" w14:textId="67054ACF" w:rsidR="004B4831" w:rsidRDefault="004B4831" w:rsidP="004B4831">
      <w:pPr>
        <w:pStyle w:val="ListParagraph"/>
        <w:numPr>
          <w:ilvl w:val="0"/>
          <w:numId w:val="14"/>
        </w:numPr>
      </w:pPr>
      <w:r w:rsidRPr="00B249EB">
        <w:rPr>
          <w:rtl/>
        </w:rPr>
        <w:t>ارائه معماری و مشخصات کامل سازه (درخت محصول)</w:t>
      </w:r>
    </w:p>
    <w:p w14:paraId="3C288DF8" w14:textId="7ADB43D3" w:rsidR="0078009A" w:rsidRDefault="004B4831" w:rsidP="004B4831">
      <w:pPr>
        <w:pStyle w:val="ListParagraph"/>
        <w:numPr>
          <w:ilvl w:val="0"/>
          <w:numId w:val="14"/>
        </w:numPr>
      </w:pPr>
      <w:r>
        <w:rPr>
          <w:rtl/>
        </w:rPr>
        <w:t>ارائه طراحی سازه</w:t>
      </w:r>
    </w:p>
    <w:p w14:paraId="48C5E299" w14:textId="15E4C905" w:rsidR="0078009A" w:rsidRDefault="0078009A" w:rsidP="004B4831">
      <w:pPr>
        <w:pStyle w:val="ListParagraph"/>
        <w:numPr>
          <w:ilvl w:val="0"/>
          <w:numId w:val="14"/>
        </w:numPr>
      </w:pPr>
      <w:r>
        <w:rPr>
          <w:rFonts w:hint="cs"/>
          <w:rtl/>
        </w:rPr>
        <w:t>فصل مشترک سازه با سایر زیرسیستم ها</w:t>
      </w:r>
    </w:p>
    <w:p w14:paraId="59690876" w14:textId="39F30C38" w:rsidR="004B4831" w:rsidRDefault="004B4831" w:rsidP="004B4831">
      <w:pPr>
        <w:pStyle w:val="ListParagraph"/>
        <w:numPr>
          <w:ilvl w:val="0"/>
          <w:numId w:val="14"/>
        </w:numPr>
      </w:pPr>
      <w:r>
        <w:rPr>
          <w:rtl/>
        </w:rPr>
        <w:t>صحه</w:t>
      </w:r>
      <w:r>
        <w:rPr>
          <w:rFonts w:hint="cs"/>
          <w:rtl/>
        </w:rPr>
        <w:t xml:space="preserve"> </w:t>
      </w:r>
      <w:r w:rsidRPr="00B249EB">
        <w:rPr>
          <w:rtl/>
        </w:rPr>
        <w:t xml:space="preserve">گذاری الزامات مربوط به شرایط محیطی </w:t>
      </w:r>
    </w:p>
    <w:p w14:paraId="2D767667" w14:textId="77777777" w:rsidR="004B4831" w:rsidRDefault="004B4831" w:rsidP="004B4831">
      <w:pPr>
        <w:pStyle w:val="ListParagraph"/>
        <w:numPr>
          <w:ilvl w:val="0"/>
          <w:numId w:val="14"/>
        </w:numPr>
      </w:pPr>
      <w:r w:rsidRPr="00B249EB">
        <w:rPr>
          <w:rtl/>
        </w:rPr>
        <w:t>معرفی مواد و اتصالات مورد استفاده در سازه</w:t>
      </w:r>
    </w:p>
    <w:p w14:paraId="34A91799" w14:textId="77777777" w:rsidR="004B4831" w:rsidRDefault="004B4831" w:rsidP="004B4831">
      <w:pPr>
        <w:pStyle w:val="ListParagraph"/>
        <w:numPr>
          <w:ilvl w:val="0"/>
          <w:numId w:val="14"/>
        </w:numPr>
      </w:pPr>
      <w:r w:rsidRPr="00B249EB">
        <w:rPr>
          <w:rtl/>
        </w:rPr>
        <w:t>شرح نحوه مونتاژ و دمونتاژ سیستم و مکانیزم ها</w:t>
      </w:r>
    </w:p>
    <w:p w14:paraId="55FB1BAD" w14:textId="77777777" w:rsidR="004B4831" w:rsidRDefault="004B4831" w:rsidP="004B4831">
      <w:pPr>
        <w:pStyle w:val="ListParagraph"/>
        <w:numPr>
          <w:ilvl w:val="0"/>
          <w:numId w:val="14"/>
        </w:numPr>
      </w:pPr>
      <w:r w:rsidRPr="00B249EB">
        <w:rPr>
          <w:rtl/>
        </w:rPr>
        <w:t>شرح نحوه عملکرد مکانیزم ها</w:t>
      </w:r>
    </w:p>
    <w:p w14:paraId="1D61A68C" w14:textId="77777777" w:rsidR="004B4831" w:rsidRDefault="004B4831" w:rsidP="004B4831">
      <w:pPr>
        <w:pStyle w:val="ListParagraph"/>
        <w:numPr>
          <w:ilvl w:val="0"/>
          <w:numId w:val="14"/>
        </w:numPr>
      </w:pPr>
      <w:r w:rsidRPr="00B249EB">
        <w:rPr>
          <w:rtl/>
        </w:rPr>
        <w:t>ارائه بودجه ‌بندی جرمی سازه و مکانیزم ها</w:t>
      </w:r>
    </w:p>
    <w:p w14:paraId="463F1583" w14:textId="77777777" w:rsidR="004B4831" w:rsidRDefault="004B4831" w:rsidP="004B4831">
      <w:pPr>
        <w:pStyle w:val="ListParagraph"/>
        <w:numPr>
          <w:ilvl w:val="0"/>
          <w:numId w:val="14"/>
        </w:numPr>
      </w:pPr>
      <w:r w:rsidRPr="00B249EB">
        <w:rPr>
          <w:rtl/>
        </w:rPr>
        <w:t>بودجه بندی حجمی سازه و مکانیزم ها</w:t>
      </w:r>
    </w:p>
    <w:p w14:paraId="7D291575" w14:textId="77777777" w:rsidR="004B4831" w:rsidRDefault="004B4831" w:rsidP="004B4831">
      <w:pPr>
        <w:pStyle w:val="ListParagraph"/>
        <w:numPr>
          <w:ilvl w:val="0"/>
          <w:numId w:val="14"/>
        </w:numPr>
      </w:pPr>
      <w:r>
        <w:rPr>
          <w:rtl/>
        </w:rPr>
        <w:t>بودجه</w:t>
      </w:r>
      <w:r>
        <w:rPr>
          <w:rFonts w:hint="cs"/>
          <w:rtl/>
        </w:rPr>
        <w:t>‌</w:t>
      </w:r>
      <w:r w:rsidRPr="00B249EB">
        <w:rPr>
          <w:rtl/>
        </w:rPr>
        <w:t>بندی هزینه‌ای</w:t>
      </w:r>
    </w:p>
    <w:p w14:paraId="2C2925A9" w14:textId="77777777" w:rsidR="004B4831" w:rsidRPr="000907EC" w:rsidRDefault="004B4831" w:rsidP="004B4831">
      <w:pPr>
        <w:pStyle w:val="ListParagraph"/>
        <w:numPr>
          <w:ilvl w:val="0"/>
          <w:numId w:val="14"/>
        </w:numPr>
      </w:pPr>
      <w:r>
        <w:rPr>
          <w:rFonts w:hint="cs"/>
          <w:rtl/>
        </w:rPr>
        <w:t>بودجه‌بندی توانی (در صورت کاربرد)</w:t>
      </w:r>
    </w:p>
    <w:p w14:paraId="41969D7C" w14:textId="77777777" w:rsidR="004B4831" w:rsidRDefault="004B4831" w:rsidP="004B4831">
      <w:pPr>
        <w:pStyle w:val="Heading2"/>
        <w:numPr>
          <w:ilvl w:val="1"/>
          <w:numId w:val="3"/>
        </w:numPr>
        <w:rPr>
          <w:rtl/>
        </w:rPr>
      </w:pPr>
      <w:bookmarkStart w:id="21" w:name="_Toc72994763"/>
      <w:bookmarkStart w:id="22" w:name="_Toc121306512"/>
      <w:r>
        <w:rPr>
          <w:rFonts w:hint="cs"/>
          <w:rtl/>
        </w:rPr>
        <w:t>کنترل حرارت</w:t>
      </w:r>
      <w:bookmarkEnd w:id="21"/>
      <w:bookmarkEnd w:id="22"/>
    </w:p>
    <w:p w14:paraId="4A2476C3" w14:textId="77777777" w:rsidR="004B4831" w:rsidRDefault="004B4831" w:rsidP="004B4831">
      <w:pPr>
        <w:pStyle w:val="ListParagraph"/>
        <w:numPr>
          <w:ilvl w:val="0"/>
          <w:numId w:val="14"/>
        </w:numPr>
      </w:pPr>
      <w:r w:rsidRPr="00B249EB">
        <w:rPr>
          <w:rtl/>
        </w:rPr>
        <w:t xml:space="preserve">ارائه تحلیل های حرارتی </w:t>
      </w:r>
    </w:p>
    <w:p w14:paraId="73ECF313" w14:textId="77777777" w:rsidR="004B4831" w:rsidRDefault="004B4831" w:rsidP="004B4831">
      <w:pPr>
        <w:pStyle w:val="ListParagraph"/>
        <w:numPr>
          <w:ilvl w:val="0"/>
          <w:numId w:val="14"/>
        </w:numPr>
      </w:pPr>
      <w:r w:rsidRPr="00B249EB">
        <w:rPr>
          <w:rtl/>
        </w:rPr>
        <w:t>شرح نحوه کنترل توزیع حرارت در سیستم</w:t>
      </w:r>
    </w:p>
    <w:p w14:paraId="643610BE" w14:textId="77777777" w:rsidR="004B4831" w:rsidRDefault="004B4831" w:rsidP="004B4831">
      <w:pPr>
        <w:pStyle w:val="ListParagraph"/>
        <w:numPr>
          <w:ilvl w:val="0"/>
          <w:numId w:val="14"/>
        </w:numPr>
      </w:pPr>
      <w:r>
        <w:rPr>
          <w:rFonts w:hint="cs"/>
          <w:rtl/>
        </w:rPr>
        <w:t>شرح اجزا (درخت محصول)</w:t>
      </w:r>
    </w:p>
    <w:p w14:paraId="092D3825" w14:textId="77777777" w:rsidR="004B4831" w:rsidRDefault="004B4831" w:rsidP="004B4831">
      <w:pPr>
        <w:pStyle w:val="ListParagraph"/>
        <w:numPr>
          <w:ilvl w:val="0"/>
          <w:numId w:val="14"/>
        </w:numPr>
      </w:pPr>
      <w:r w:rsidRPr="00B249EB">
        <w:rPr>
          <w:rFonts w:hint="cs"/>
          <w:rtl/>
        </w:rPr>
        <w:t>اینترفیس‌های ارتباطی و سازه‌ای و ...</w:t>
      </w:r>
    </w:p>
    <w:p w14:paraId="26CFA53B" w14:textId="77777777" w:rsidR="004B4831" w:rsidRDefault="004B4831" w:rsidP="004B4831">
      <w:pPr>
        <w:pStyle w:val="ListParagraph"/>
        <w:numPr>
          <w:ilvl w:val="0"/>
          <w:numId w:val="14"/>
        </w:numPr>
      </w:pPr>
      <w:r>
        <w:rPr>
          <w:rFonts w:hint="cs"/>
          <w:rtl/>
        </w:rPr>
        <w:t>بودجه‌بندی جرمی</w:t>
      </w:r>
    </w:p>
    <w:p w14:paraId="07028E58" w14:textId="77777777" w:rsidR="004B4831" w:rsidRDefault="004B4831" w:rsidP="004B4831">
      <w:pPr>
        <w:pStyle w:val="ListParagraph"/>
        <w:numPr>
          <w:ilvl w:val="0"/>
          <w:numId w:val="14"/>
        </w:numPr>
      </w:pPr>
      <w:r>
        <w:rPr>
          <w:rFonts w:hint="cs"/>
          <w:rtl/>
        </w:rPr>
        <w:t>بودجه‌بندی حجمی و جانمایی</w:t>
      </w:r>
    </w:p>
    <w:p w14:paraId="081B8B82" w14:textId="77777777" w:rsidR="004B4831" w:rsidRDefault="004B4831" w:rsidP="004B4831">
      <w:pPr>
        <w:pStyle w:val="ListParagraph"/>
        <w:numPr>
          <w:ilvl w:val="0"/>
          <w:numId w:val="14"/>
        </w:numPr>
      </w:pPr>
      <w:r>
        <w:rPr>
          <w:rFonts w:hint="cs"/>
          <w:rtl/>
        </w:rPr>
        <w:t>بودجه‌بندی توانی</w:t>
      </w:r>
    </w:p>
    <w:p w14:paraId="23C39CEC" w14:textId="77777777" w:rsidR="004B4831" w:rsidRDefault="004B4831" w:rsidP="004B4831">
      <w:pPr>
        <w:pStyle w:val="ListParagraph"/>
        <w:numPr>
          <w:ilvl w:val="0"/>
          <w:numId w:val="14"/>
        </w:numPr>
      </w:pPr>
      <w:r>
        <w:rPr>
          <w:rFonts w:hint="cs"/>
          <w:rtl/>
        </w:rPr>
        <w:t>بودجه بندی هزینه‌ای</w:t>
      </w:r>
    </w:p>
    <w:p w14:paraId="709E89CD" w14:textId="77777777" w:rsidR="00891177" w:rsidRDefault="00891177" w:rsidP="00891177"/>
    <w:p w14:paraId="21B2E9C4" w14:textId="77777777" w:rsidR="00891177" w:rsidRDefault="00891177" w:rsidP="00891177"/>
    <w:p w14:paraId="54FF2685" w14:textId="1D95FD7C" w:rsidR="00672156" w:rsidRDefault="00891177" w:rsidP="00672156">
      <w:pPr>
        <w:pStyle w:val="Heading2"/>
        <w:rPr>
          <w:rtl/>
        </w:rPr>
      </w:pPr>
      <w:bookmarkStart w:id="23" w:name="_Toc121306513"/>
      <w:r>
        <w:rPr>
          <w:rFonts w:hint="cs"/>
          <w:rtl/>
        </w:rPr>
        <w:lastRenderedPageBreak/>
        <w:t>بخش</w:t>
      </w:r>
      <w:r w:rsidR="00672156">
        <w:rPr>
          <w:rFonts w:hint="cs"/>
          <w:rtl/>
        </w:rPr>
        <w:t xml:space="preserve"> زمینی</w:t>
      </w:r>
      <w:bookmarkEnd w:id="23"/>
    </w:p>
    <w:p w14:paraId="57EF1E6C" w14:textId="08BEA43C" w:rsidR="00672156" w:rsidRDefault="00672156" w:rsidP="00672156"/>
    <w:p w14:paraId="2868DA16" w14:textId="77777777" w:rsidR="00F227FC" w:rsidRPr="00F227FC" w:rsidRDefault="00F227FC" w:rsidP="00F227FC">
      <w:r w:rsidRPr="00F227FC">
        <w:rPr>
          <w:rtl/>
          <w:lang w:bidi="ar-SA"/>
        </w:rPr>
        <w:t xml:space="preserve">سامانه بخش زمینی ماهواره بومی شامل کنترل و محموله ماهواره که وظيفه پيكربندي و مديريت سايت، برنامه ريزي عمليات در زمان رويت ماهواره، مديريت ارسال و دریافت اطلاعات محموله ماهواره در باندهای فرکانسی مخابراتی، ارسال فرامين به ماهواره و دريافت اطلاعات از آن را به عهده دارد، از سامانه های نرم افزاری و سخت افزاری و پروتکلهای کنترل انتقال داده و ... استفاده می کنند. </w:t>
      </w:r>
    </w:p>
    <w:p w14:paraId="59834A6B" w14:textId="77777777" w:rsidR="00F227FC" w:rsidRPr="00F227FC" w:rsidRDefault="00F227FC" w:rsidP="00F227FC">
      <w:pPr>
        <w:pStyle w:val="ListParagraph"/>
        <w:numPr>
          <w:ilvl w:val="0"/>
          <w:numId w:val="14"/>
        </w:numPr>
      </w:pPr>
      <w:r w:rsidRPr="00F227FC">
        <w:rPr>
          <w:rtl/>
          <w:lang w:bidi="ar-SA"/>
        </w:rPr>
        <w:t xml:space="preserve">طراحی </w:t>
      </w:r>
      <w:r w:rsidRPr="00F227FC">
        <w:rPr>
          <w:rtl/>
        </w:rPr>
        <w:t>سیستمی</w:t>
      </w:r>
      <w:r w:rsidRPr="00F227FC">
        <w:rPr>
          <w:rtl/>
          <w:lang w:bidi="ar-SA"/>
        </w:rPr>
        <w:t xml:space="preserve"> ایستگاه های زمینی</w:t>
      </w:r>
      <w:r w:rsidRPr="00F227FC">
        <w:rPr>
          <w:rFonts w:hint="cs"/>
          <w:rtl/>
          <w:lang w:bidi="ar-SA"/>
        </w:rPr>
        <w:t xml:space="preserve"> شامل </w:t>
      </w:r>
      <w:r w:rsidRPr="00F227FC">
        <w:rPr>
          <w:rtl/>
          <w:lang w:bidi="ar-SA"/>
        </w:rPr>
        <w:t xml:space="preserve">:  </w:t>
      </w:r>
      <w:r w:rsidRPr="00F227FC">
        <w:rPr>
          <w:rFonts w:hint="cs"/>
          <w:rtl/>
          <w:lang w:bidi="ar-SA"/>
        </w:rPr>
        <w:t>(تکمیل گزارش فاز طراحی اولیه)</w:t>
      </w:r>
    </w:p>
    <w:p w14:paraId="1CCACF34" w14:textId="77777777" w:rsidR="00F227FC" w:rsidRPr="00F227FC" w:rsidRDefault="00F227FC" w:rsidP="00F227FC">
      <w:pPr>
        <w:pStyle w:val="ListParagraph"/>
        <w:numPr>
          <w:ilvl w:val="0"/>
          <w:numId w:val="36"/>
        </w:numPr>
      </w:pPr>
      <w:r w:rsidRPr="00F227FC">
        <w:rPr>
          <w:rtl/>
        </w:rPr>
        <w:t>مرکز عملیات مأموریت (</w:t>
      </w:r>
      <w:r w:rsidRPr="00F227FC">
        <w:t>MOC</w:t>
      </w:r>
      <w:r w:rsidRPr="00F227FC">
        <w:rPr>
          <w:rtl/>
        </w:rPr>
        <w:t>)</w:t>
      </w:r>
    </w:p>
    <w:p w14:paraId="2B7BB9AF" w14:textId="77777777" w:rsidR="00F227FC" w:rsidRPr="00F227FC" w:rsidRDefault="00F227FC" w:rsidP="00F227FC">
      <w:pPr>
        <w:pStyle w:val="ListParagraph"/>
        <w:numPr>
          <w:ilvl w:val="0"/>
          <w:numId w:val="36"/>
        </w:numPr>
      </w:pPr>
      <w:r w:rsidRPr="00F227FC">
        <w:rPr>
          <w:rFonts w:hint="cs"/>
          <w:rtl/>
        </w:rPr>
        <w:t>شبکه ارتباطات زمینی</w:t>
      </w:r>
    </w:p>
    <w:p w14:paraId="1A53B87E" w14:textId="77777777" w:rsidR="00F227FC" w:rsidRDefault="00F227FC" w:rsidP="00F227FC">
      <w:pPr>
        <w:pStyle w:val="ListParagraph"/>
        <w:numPr>
          <w:ilvl w:val="0"/>
          <w:numId w:val="36"/>
        </w:numPr>
      </w:pPr>
      <w:r w:rsidRPr="00F227FC">
        <w:rPr>
          <w:rtl/>
        </w:rPr>
        <w:t>ایستگاه‌های زمینی</w:t>
      </w:r>
    </w:p>
    <w:p w14:paraId="72CAA756" w14:textId="77777777" w:rsidR="00F227FC" w:rsidRDefault="00F227FC" w:rsidP="00F227FC">
      <w:pPr>
        <w:pStyle w:val="ListParagraph"/>
        <w:numPr>
          <w:ilvl w:val="1"/>
          <w:numId w:val="36"/>
        </w:numPr>
      </w:pPr>
      <w:r w:rsidRPr="00F227FC">
        <w:rPr>
          <w:rtl/>
          <w:lang w:bidi="ar-SA"/>
        </w:rPr>
        <w:t xml:space="preserve">ایستگاه‌ </w:t>
      </w:r>
      <w:r w:rsidRPr="00F227FC">
        <w:t>TT&amp;C</w:t>
      </w:r>
    </w:p>
    <w:p w14:paraId="4B0361AD" w14:textId="77777777" w:rsidR="00F227FC" w:rsidRDefault="00F227FC" w:rsidP="00F227FC">
      <w:pPr>
        <w:pStyle w:val="ListParagraph"/>
        <w:numPr>
          <w:ilvl w:val="1"/>
          <w:numId w:val="36"/>
        </w:numPr>
      </w:pPr>
      <w:r w:rsidRPr="00F227FC">
        <w:rPr>
          <w:rtl/>
          <w:lang w:bidi="ar-SA"/>
        </w:rPr>
        <w:t xml:space="preserve">ایستگاه مرکزی دریافت </w:t>
      </w:r>
      <w:r w:rsidRPr="00F227FC">
        <w:t>HUB</w:t>
      </w:r>
    </w:p>
    <w:p w14:paraId="18F1A546" w14:textId="77777777" w:rsidR="00F227FC" w:rsidRDefault="00F227FC" w:rsidP="00F227FC">
      <w:pPr>
        <w:pStyle w:val="ListParagraph"/>
        <w:numPr>
          <w:ilvl w:val="1"/>
          <w:numId w:val="36"/>
        </w:numPr>
      </w:pPr>
      <w:r w:rsidRPr="00F227FC">
        <w:rPr>
          <w:rtl/>
          <w:lang w:bidi="ar-SA"/>
        </w:rPr>
        <w:t xml:space="preserve">ترمینال‌های </w:t>
      </w:r>
      <w:r w:rsidRPr="00F227FC">
        <w:t>IoT</w:t>
      </w:r>
      <w:bookmarkStart w:id="24" w:name="_2bn6wsx" w:colFirst="0" w:colLast="0"/>
      <w:bookmarkEnd w:id="24"/>
    </w:p>
    <w:p w14:paraId="455B33A5" w14:textId="142CE248" w:rsidR="00F227FC" w:rsidRPr="00F227FC" w:rsidRDefault="00F227FC" w:rsidP="00F227FC">
      <w:pPr>
        <w:pStyle w:val="ListParagraph"/>
        <w:numPr>
          <w:ilvl w:val="0"/>
          <w:numId w:val="36"/>
        </w:numPr>
      </w:pPr>
      <w:r w:rsidRPr="00F227FC">
        <w:rPr>
          <w:rtl/>
          <w:lang w:bidi="ar-SA"/>
        </w:rPr>
        <w:t xml:space="preserve">طراحی دقیق ترمینال‌ </w:t>
      </w:r>
      <w:r w:rsidRPr="00F227FC">
        <w:t>IoT</w:t>
      </w:r>
      <w:r w:rsidRPr="00F227FC">
        <w:rPr>
          <w:rtl/>
          <w:lang w:bidi="ar-SA"/>
        </w:rPr>
        <w:t xml:space="preserve"> </w:t>
      </w:r>
    </w:p>
    <w:p w14:paraId="56D90BA5" w14:textId="77777777" w:rsidR="00F227FC" w:rsidRPr="00F227FC" w:rsidRDefault="00F227FC" w:rsidP="00F227FC">
      <w:pPr>
        <w:pStyle w:val="ListParagraph"/>
        <w:numPr>
          <w:ilvl w:val="0"/>
          <w:numId w:val="14"/>
        </w:numPr>
      </w:pPr>
      <w:bookmarkStart w:id="25" w:name="_z1cjxxqch79n" w:colFirst="0" w:colLast="0"/>
      <w:bookmarkEnd w:id="25"/>
      <w:r w:rsidRPr="00F227FC">
        <w:rPr>
          <w:rFonts w:hint="cs"/>
          <w:rtl/>
        </w:rPr>
        <w:t xml:space="preserve">تعیین مشخصات فنی </w:t>
      </w:r>
      <w:r w:rsidRPr="00F227FC">
        <w:rPr>
          <w:rtl/>
          <w:lang w:bidi="ar-SA"/>
        </w:rPr>
        <w:t xml:space="preserve">ایستگاه های زمینی </w:t>
      </w:r>
    </w:p>
    <w:p w14:paraId="5FA09673" w14:textId="77777777" w:rsidR="00F227FC" w:rsidRPr="00F227FC" w:rsidRDefault="00F227FC" w:rsidP="00F227FC">
      <w:pPr>
        <w:pStyle w:val="ListParagraph"/>
        <w:numPr>
          <w:ilvl w:val="0"/>
          <w:numId w:val="36"/>
        </w:numPr>
      </w:pPr>
      <w:r w:rsidRPr="00F227FC">
        <w:rPr>
          <w:rFonts w:hint="cs"/>
          <w:rtl/>
        </w:rPr>
        <w:t xml:space="preserve">شامل </w:t>
      </w:r>
      <w:r w:rsidRPr="00F227FC">
        <w:t>G/T</w:t>
      </w:r>
      <w:r w:rsidRPr="00F227FC">
        <w:rPr>
          <w:rFonts w:hint="cs"/>
          <w:rtl/>
        </w:rPr>
        <w:t xml:space="preserve"> و حساسیت گیرنده که</w:t>
      </w:r>
      <w:r w:rsidRPr="00F227FC">
        <w:rPr>
          <w:rtl/>
        </w:rPr>
        <w:t xml:space="preserve"> سازگاری </w:t>
      </w:r>
      <w:r w:rsidRPr="00F227FC">
        <w:rPr>
          <w:rFonts w:hint="cs"/>
          <w:rtl/>
        </w:rPr>
        <w:t xml:space="preserve">کامل با </w:t>
      </w:r>
      <w:r w:rsidRPr="00F227FC">
        <w:rPr>
          <w:rtl/>
        </w:rPr>
        <w:t>مشخصات بخش مخابرات ماهواره</w:t>
      </w:r>
      <w:r w:rsidRPr="00F227FC">
        <w:rPr>
          <w:rFonts w:hint="cs"/>
          <w:rtl/>
        </w:rPr>
        <w:t xml:space="preserve"> داشته باشد</w:t>
      </w:r>
      <w:r w:rsidRPr="00F227FC">
        <w:rPr>
          <w:rtl/>
        </w:rPr>
        <w:t xml:space="preserve"> </w:t>
      </w:r>
    </w:p>
    <w:p w14:paraId="2EB8ADFE" w14:textId="77777777" w:rsidR="00F227FC" w:rsidRPr="00F227FC" w:rsidRDefault="00F227FC" w:rsidP="00F227FC">
      <w:pPr>
        <w:pStyle w:val="ListParagraph"/>
        <w:numPr>
          <w:ilvl w:val="0"/>
          <w:numId w:val="36"/>
        </w:numPr>
      </w:pPr>
      <w:bookmarkStart w:id="26" w:name="_qsh70q" w:colFirst="0" w:colLast="0"/>
      <w:bookmarkEnd w:id="26"/>
      <w:r w:rsidRPr="00F227FC">
        <w:rPr>
          <w:rtl/>
        </w:rPr>
        <w:t xml:space="preserve">تحلیل کارایی سامانه طراحی شده و شبکه ارتباطی ایستگاه های زمینی </w:t>
      </w:r>
      <w:r w:rsidRPr="00F227FC">
        <w:t>GCS</w:t>
      </w:r>
      <w:r w:rsidRPr="00F227FC">
        <w:rPr>
          <w:rtl/>
        </w:rPr>
        <w:t xml:space="preserve"> شامل بودجه لینک و ارایه حاشیه اطمینان بخصوص در زوایای پایین دید ماهواره </w:t>
      </w:r>
    </w:p>
    <w:p w14:paraId="7DF7B88B" w14:textId="77777777" w:rsidR="00F227FC" w:rsidRPr="00F227FC" w:rsidRDefault="00F227FC" w:rsidP="00F227FC">
      <w:pPr>
        <w:pStyle w:val="ListParagraph"/>
        <w:numPr>
          <w:ilvl w:val="0"/>
          <w:numId w:val="14"/>
        </w:numPr>
      </w:pPr>
      <w:r w:rsidRPr="00F227FC">
        <w:rPr>
          <w:rtl/>
          <w:lang w:bidi="ar-SA"/>
        </w:rPr>
        <w:t>بررسی و تحلیل محدودیت سامانه بخش زمینی</w:t>
      </w:r>
      <w:r w:rsidRPr="00F227FC">
        <w:rPr>
          <w:rFonts w:hint="cs"/>
          <w:rtl/>
          <w:lang w:bidi="ar-SA"/>
        </w:rPr>
        <w:t xml:space="preserve"> (محدودیت های زاویه دید، نرخ بیت و ....)</w:t>
      </w:r>
    </w:p>
    <w:p w14:paraId="14AF462D" w14:textId="77777777" w:rsidR="00F227FC" w:rsidRPr="00F227FC" w:rsidRDefault="00F227FC" w:rsidP="00672156"/>
    <w:p w14:paraId="2267C109" w14:textId="77777777" w:rsidR="004B4831" w:rsidRDefault="004B4831" w:rsidP="004B4831">
      <w:pPr>
        <w:pStyle w:val="Heading2"/>
        <w:numPr>
          <w:ilvl w:val="1"/>
          <w:numId w:val="3"/>
        </w:numPr>
        <w:rPr>
          <w:rtl/>
        </w:rPr>
      </w:pPr>
      <w:bookmarkStart w:id="27" w:name="_Toc121306514"/>
      <w:r>
        <w:rPr>
          <w:rFonts w:hint="cs"/>
          <w:rtl/>
        </w:rPr>
        <w:t>جمع‌بندی</w:t>
      </w:r>
      <w:bookmarkEnd w:id="27"/>
    </w:p>
    <w:p w14:paraId="01652BB3" w14:textId="48506CE3" w:rsidR="004B4831" w:rsidRPr="00520A46" w:rsidRDefault="004B4831" w:rsidP="004B4831">
      <w:r>
        <w:rPr>
          <w:rFonts w:hint="cs"/>
          <w:rtl/>
        </w:rPr>
        <w:t>در این بخش مواردی چون ‌ارزیابی تیم‌ها از روند پروژه، درس آموخته‌ها، انتقادات، پیشنهادات و ... ارائه می‌شود. این بخش منفک از گزارش طراحی بوده و در شمار صفحات با محدودیت تعداد (1</w:t>
      </w:r>
      <w:r w:rsidR="00E911CE">
        <w:rPr>
          <w:rFonts w:hint="cs"/>
          <w:rtl/>
        </w:rPr>
        <w:t>5</w:t>
      </w:r>
      <w:r>
        <w:rPr>
          <w:rFonts w:hint="cs"/>
          <w:rtl/>
        </w:rPr>
        <w:t>0 صفحه)  قرار نمی‌گیرد.</w:t>
      </w:r>
    </w:p>
    <w:p w14:paraId="490FF4E4" w14:textId="7A23F8C7" w:rsidR="00520A46" w:rsidRPr="00E911CE" w:rsidRDefault="00520A46" w:rsidP="00520A46"/>
    <w:sectPr w:rsidR="00520A46" w:rsidRPr="00E911CE" w:rsidSect="005F1B42">
      <w:footerReference w:type="default" r:id="rId13"/>
      <w:footnotePr>
        <w:numRestart w:val="eachPage"/>
      </w:footnotePr>
      <w:pgSz w:w="12240" w:h="15840"/>
      <w:pgMar w:top="79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F752B" w14:textId="77777777" w:rsidR="00F85CC2" w:rsidRDefault="00F85CC2" w:rsidP="00DE3ACD">
      <w:pPr>
        <w:spacing w:after="0" w:line="240" w:lineRule="auto"/>
      </w:pPr>
      <w:r>
        <w:separator/>
      </w:r>
    </w:p>
  </w:endnote>
  <w:endnote w:type="continuationSeparator" w:id="0">
    <w:p w14:paraId="0CCB6387" w14:textId="77777777" w:rsidR="00F85CC2" w:rsidRDefault="00F85CC2" w:rsidP="00DE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alibri"/>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65FB" w14:textId="15E023E1" w:rsidR="005F1B42" w:rsidRDefault="005F1B42">
    <w:pPr>
      <w:pStyle w:val="Footer"/>
    </w:pPr>
    <w:r>
      <w:fldChar w:fldCharType="begin"/>
    </w:r>
    <w:r>
      <w:instrText xml:space="preserve"> PAGE   \* MERGEFORMAT </w:instrText>
    </w:r>
    <w:r>
      <w:fldChar w:fldCharType="separate"/>
    </w:r>
    <w:r w:rsidR="001261D7">
      <w:rPr>
        <w:rFonts w:hint="eastAsia"/>
        <w:noProof/>
        <w:rtl/>
      </w:rPr>
      <w:t>ب‌</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9D31" w14:textId="4488C19B" w:rsidR="005F1B42" w:rsidRDefault="005F1B42" w:rsidP="001D3A2E">
    <w:pPr>
      <w:pStyle w:val="Footer"/>
      <w:jc w:val="right"/>
    </w:pPr>
    <w:r>
      <w:fldChar w:fldCharType="begin"/>
    </w:r>
    <w:r>
      <w:instrText xml:space="preserve"> PAGE   \* MERGEFORMAT </w:instrText>
    </w:r>
    <w:r>
      <w:fldChar w:fldCharType="separate"/>
    </w:r>
    <w:r w:rsidR="001261D7">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8AE3E" w14:textId="77777777" w:rsidR="00F85CC2" w:rsidRDefault="00F85CC2" w:rsidP="00DE3ACD">
      <w:pPr>
        <w:spacing w:after="0" w:line="240" w:lineRule="auto"/>
      </w:pPr>
      <w:r>
        <w:separator/>
      </w:r>
    </w:p>
  </w:footnote>
  <w:footnote w:type="continuationSeparator" w:id="0">
    <w:p w14:paraId="2481BF19" w14:textId="77777777" w:rsidR="00F85CC2" w:rsidRDefault="00F85CC2" w:rsidP="00DE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46"/>
      <w:gridCol w:w="3192"/>
    </w:tblGrid>
    <w:tr w:rsidR="00FD72F3" w14:paraId="33B7C6F4" w14:textId="77777777" w:rsidTr="00DF4016">
      <w:tc>
        <w:tcPr>
          <w:tcW w:w="6138" w:type="dxa"/>
          <w:vAlign w:val="center"/>
        </w:tcPr>
        <w:p w14:paraId="533A34A9" w14:textId="4684090E" w:rsidR="00B96CBE" w:rsidRDefault="00FD72F3" w:rsidP="00DF4016">
          <w:pPr>
            <w:pStyle w:val="Header"/>
            <w:jc w:val="left"/>
            <w:rPr>
              <w:b/>
              <w:bCs/>
              <w:sz w:val="20"/>
              <w:szCs w:val="20"/>
              <w:rtl/>
            </w:rPr>
          </w:pPr>
          <w:r w:rsidRPr="0048676A">
            <w:rPr>
              <w:rFonts w:hint="cs"/>
              <w:b/>
              <w:bCs/>
              <w:sz w:val="20"/>
              <w:szCs w:val="20"/>
              <w:rtl/>
            </w:rPr>
            <w:t>راهنمای تدوین گزارش طراحی</w:t>
          </w:r>
          <w:r w:rsidR="00DF4016">
            <w:rPr>
              <w:rFonts w:hint="cs"/>
              <w:b/>
              <w:bCs/>
              <w:sz w:val="20"/>
              <w:szCs w:val="20"/>
              <w:rtl/>
            </w:rPr>
            <w:t xml:space="preserve"> </w:t>
          </w:r>
          <w:r w:rsidR="000041B8">
            <w:rPr>
              <w:rFonts w:hint="cs"/>
              <w:b/>
              <w:bCs/>
              <w:sz w:val="20"/>
              <w:szCs w:val="20"/>
              <w:rtl/>
            </w:rPr>
            <w:t>مرحله دوم</w:t>
          </w:r>
        </w:p>
        <w:p w14:paraId="04A48C5C" w14:textId="6C1D91E9" w:rsidR="00FD72F3" w:rsidRDefault="00B96CBE" w:rsidP="00DF4016">
          <w:pPr>
            <w:pStyle w:val="Header"/>
            <w:jc w:val="left"/>
            <w:rPr>
              <w:b/>
              <w:bCs/>
              <w:sz w:val="20"/>
              <w:szCs w:val="20"/>
              <w:rtl/>
            </w:rPr>
          </w:pPr>
          <w:r>
            <w:rPr>
              <w:rFonts w:hint="cs"/>
              <w:b/>
              <w:bCs/>
              <w:sz w:val="20"/>
              <w:szCs w:val="20"/>
              <w:rtl/>
            </w:rPr>
            <w:t xml:space="preserve">دومین دوره </w:t>
          </w:r>
          <w:r w:rsidR="00FD72F3" w:rsidRPr="0048676A">
            <w:rPr>
              <w:rFonts w:hint="cs"/>
              <w:b/>
              <w:bCs/>
              <w:sz w:val="20"/>
              <w:szCs w:val="20"/>
              <w:rtl/>
            </w:rPr>
            <w:t>رقابت علمی صنعتی طراحی و ساخت ماهواره مکعبی</w:t>
          </w:r>
        </w:p>
        <w:p w14:paraId="37A95873" w14:textId="77777777" w:rsidR="00DF4016" w:rsidRPr="00DF4016" w:rsidRDefault="00DF4016" w:rsidP="00DF4016">
          <w:pPr>
            <w:pStyle w:val="Header"/>
            <w:jc w:val="left"/>
            <w:rPr>
              <w:b/>
              <w:bCs/>
              <w:sz w:val="20"/>
              <w:szCs w:val="20"/>
              <w:rtl/>
            </w:rPr>
          </w:pPr>
          <w:r>
            <w:rPr>
              <w:rFonts w:hint="cs"/>
              <w:b/>
              <w:bCs/>
              <w:sz w:val="20"/>
              <w:szCs w:val="20"/>
              <w:rtl/>
            </w:rPr>
            <w:t>(نام تیم)</w:t>
          </w:r>
        </w:p>
      </w:tc>
      <w:tc>
        <w:tcPr>
          <w:tcW w:w="246" w:type="dxa"/>
        </w:tcPr>
        <w:p w14:paraId="76B30200" w14:textId="77777777" w:rsidR="00FD72F3" w:rsidRDefault="00FD72F3" w:rsidP="004C47D2">
          <w:pPr>
            <w:pStyle w:val="Header"/>
            <w:rPr>
              <w:rtl/>
            </w:rPr>
          </w:pPr>
        </w:p>
      </w:tc>
      <w:tc>
        <w:tcPr>
          <w:tcW w:w="3192" w:type="dxa"/>
        </w:tcPr>
        <w:p w14:paraId="4C60AC1E" w14:textId="77777777" w:rsidR="00FD72F3" w:rsidRDefault="00FD72F3" w:rsidP="004C47D2">
          <w:pPr>
            <w:pStyle w:val="Header"/>
            <w:jc w:val="center"/>
            <w:rPr>
              <w:rtl/>
            </w:rPr>
          </w:pPr>
          <w:r>
            <w:rPr>
              <w:noProof/>
              <w:lang w:bidi="ar-SA"/>
            </w:rPr>
            <w:drawing>
              <wp:inline distT="0" distB="0" distL="0" distR="0" wp14:anchorId="6616DC7C" wp14:editId="1615757E">
                <wp:extent cx="657822" cy="793631"/>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9270" cy="795378"/>
                        </a:xfrm>
                        <a:prstGeom prst="rect">
                          <a:avLst/>
                        </a:prstGeom>
                      </pic:spPr>
                    </pic:pic>
                  </a:graphicData>
                </a:graphic>
              </wp:inline>
            </w:drawing>
          </w:r>
        </w:p>
      </w:tc>
    </w:tr>
  </w:tbl>
  <w:p w14:paraId="2C584021" w14:textId="77777777" w:rsidR="00FD72F3" w:rsidRPr="002370CB" w:rsidRDefault="00FD72F3" w:rsidP="00237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67D"/>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A563C4F"/>
    <w:multiLevelType w:val="hybridMultilevel"/>
    <w:tmpl w:val="D96A4CD0"/>
    <w:lvl w:ilvl="0" w:tplc="D8B08A68">
      <w:start w:val="1"/>
      <w:numFmt w:val="bullet"/>
      <w:pStyle w:val="ListParagraph"/>
      <w:lvlText w:val=""/>
      <w:lvlJc w:val="left"/>
      <w:pPr>
        <w:ind w:left="1440" w:hanging="360"/>
      </w:pPr>
      <w:rPr>
        <w:rFonts w:ascii="Symbol" w:hAnsi="Symbol" w:hint="default"/>
      </w:rPr>
    </w:lvl>
    <w:lvl w:ilvl="1" w:tplc="57F4A32E">
      <w:start w:val="1"/>
      <w:numFmt w:val="bullet"/>
      <w:pStyle w:val="listparagraph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B2D1F"/>
    <w:multiLevelType w:val="hybridMultilevel"/>
    <w:tmpl w:val="8A94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74A83"/>
    <w:multiLevelType w:val="hybridMultilevel"/>
    <w:tmpl w:val="AF5842DE"/>
    <w:lvl w:ilvl="0" w:tplc="BE1A8808">
      <w:start w:val="1"/>
      <w:numFmt w:val="bullet"/>
      <w:pStyle w:val="table-b"/>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1774D"/>
    <w:multiLevelType w:val="hybridMultilevel"/>
    <w:tmpl w:val="30FA5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0104FE"/>
    <w:multiLevelType w:val="hybridMultilevel"/>
    <w:tmpl w:val="C8BA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118DA"/>
    <w:multiLevelType w:val="hybridMultilevel"/>
    <w:tmpl w:val="249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F17D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0A25758"/>
    <w:multiLevelType w:val="hybridMultilevel"/>
    <w:tmpl w:val="3E08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C59F2"/>
    <w:multiLevelType w:val="hybridMultilevel"/>
    <w:tmpl w:val="E3B433EE"/>
    <w:lvl w:ilvl="0" w:tplc="3C865720">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C0C3F"/>
    <w:multiLevelType w:val="hybridMultilevel"/>
    <w:tmpl w:val="163EACD2"/>
    <w:lvl w:ilvl="0" w:tplc="3E8E5FB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353EDA"/>
    <w:multiLevelType w:val="multilevel"/>
    <w:tmpl w:val="C71E5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9B32546"/>
    <w:multiLevelType w:val="hybridMultilevel"/>
    <w:tmpl w:val="6FC6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702FE"/>
    <w:multiLevelType w:val="hybridMultilevel"/>
    <w:tmpl w:val="D542C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56C52D1"/>
    <w:multiLevelType w:val="hybridMultilevel"/>
    <w:tmpl w:val="B15C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C563F"/>
    <w:multiLevelType w:val="hybridMultilevel"/>
    <w:tmpl w:val="CB341944"/>
    <w:lvl w:ilvl="0" w:tplc="04090003">
      <w:start w:val="1"/>
      <w:numFmt w:val="bullet"/>
      <w:lvlText w:val="o"/>
      <w:lvlJc w:val="left"/>
      <w:pPr>
        <w:ind w:left="720" w:hanging="360"/>
      </w:pPr>
      <w:rPr>
        <w:rFonts w:ascii="Courier New" w:hAnsi="Courier New" w:cs="Courier New" w:hint="default"/>
      </w:rPr>
    </w:lvl>
    <w:lvl w:ilvl="1" w:tplc="3E8E5F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2630F"/>
    <w:multiLevelType w:val="hybridMultilevel"/>
    <w:tmpl w:val="EEE0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A2293"/>
    <w:multiLevelType w:val="hybridMultilevel"/>
    <w:tmpl w:val="56345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D1497"/>
    <w:multiLevelType w:val="hybridMultilevel"/>
    <w:tmpl w:val="547C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23D7F"/>
    <w:multiLevelType w:val="hybridMultilevel"/>
    <w:tmpl w:val="D162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91EF4"/>
    <w:multiLevelType w:val="multilevel"/>
    <w:tmpl w:val="3484F5AC"/>
    <w:lvl w:ilvl="0">
      <w:numFmt w:val="decimal"/>
      <w:pStyle w:val="Heading1"/>
      <w:suff w:val="space"/>
      <w:lvlText w:val="%1-"/>
      <w:lvlJc w:val="center"/>
      <w:pPr>
        <w:ind w:left="0" w:firstLine="0"/>
      </w:pPr>
      <w:rPr>
        <w:rFonts w:ascii="Times New Roman" w:hAnsi="Times New Roman" w:cs="B Nazanin" w:hint="default"/>
        <w:b/>
        <w:bCs/>
        <w:i w:val="0"/>
        <w:iCs w:val="0"/>
        <w:color w:val="auto"/>
        <w:sz w:val="32"/>
        <w:szCs w:val="36"/>
      </w:rPr>
    </w:lvl>
    <w:lvl w:ilvl="1">
      <w:start w:val="1"/>
      <w:numFmt w:val="decimal"/>
      <w:pStyle w:val="Heading2"/>
      <w:suff w:val="space"/>
      <w:lvlText w:val="%1-%2-"/>
      <w:lvlJc w:val="left"/>
      <w:pPr>
        <w:ind w:left="0" w:firstLine="0"/>
      </w:pPr>
      <w:rPr>
        <w:rFonts w:ascii="Times New Roman" w:hAnsi="Times New Roman" w:cs="B Nazanin" w:hint="default"/>
        <w:b/>
        <w:bCs/>
        <w:i w:val="0"/>
        <w:iCs w:val="0"/>
        <w:color w:val="auto"/>
        <w:sz w:val="28"/>
        <w:szCs w:val="32"/>
      </w:rPr>
    </w:lvl>
    <w:lvl w:ilvl="2">
      <w:start w:val="1"/>
      <w:numFmt w:val="decimal"/>
      <w:pStyle w:val="Heading3"/>
      <w:isLgl/>
      <w:suff w:val="space"/>
      <w:lvlText w:val="%1-%2-%3-"/>
      <w:lvlJc w:val="left"/>
      <w:pPr>
        <w:ind w:left="0" w:firstLine="0"/>
      </w:pPr>
      <w:rPr>
        <w:rFonts w:ascii="Times New Roman" w:hAnsi="Times New Roman" w:cs="B Nazanin" w:hint="default"/>
        <w:b/>
        <w:bCs/>
        <w:i w:val="0"/>
        <w:iCs w:val="0"/>
        <w:color w:val="auto"/>
        <w:sz w:val="24"/>
        <w:szCs w:val="28"/>
      </w:rPr>
    </w:lvl>
    <w:lvl w:ilvl="3">
      <w:start w:val="1"/>
      <w:numFmt w:val="decimal"/>
      <w:suff w:val="space"/>
      <w:lvlText w:val="%1-%2-%3-%4-"/>
      <w:lvlJc w:val="left"/>
      <w:pPr>
        <w:ind w:left="0" w:firstLine="0"/>
      </w:pPr>
      <w:rPr>
        <w:rFonts w:cs="B Nazanin" w:hint="cs"/>
        <w:b/>
        <w:bCs/>
        <w:i w:val="0"/>
        <w:iCs w:val="0"/>
        <w:caps w:val="0"/>
        <w:smallCaps w:val="0"/>
        <w:strike w:val="0"/>
        <w:dstrike w:val="0"/>
        <w:noProof w:val="0"/>
        <w:snapToGrid w:val="0"/>
        <w:vanish w:val="0"/>
        <w:color w:val="000000"/>
        <w:spacing w:val="0"/>
        <w:w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843265A"/>
    <w:multiLevelType w:val="hybridMultilevel"/>
    <w:tmpl w:val="4DB0D7A4"/>
    <w:lvl w:ilvl="0" w:tplc="0A8E3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0"/>
  </w:num>
  <w:num w:numId="4">
    <w:abstractNumId w:val="20"/>
  </w:num>
  <w:num w:numId="5">
    <w:abstractNumId w:val="20"/>
  </w:num>
  <w:num w:numId="6">
    <w:abstractNumId w:val="1"/>
  </w:num>
  <w:num w:numId="7">
    <w:abstractNumId w:val="1"/>
  </w:num>
  <w:num w:numId="8">
    <w:abstractNumId w:val="3"/>
  </w:num>
  <w:num w:numId="9">
    <w:abstractNumId w:val="20"/>
  </w:num>
  <w:num w:numId="10">
    <w:abstractNumId w:val="2"/>
  </w:num>
  <w:num w:numId="11">
    <w:abstractNumId w:val="19"/>
  </w:num>
  <w:num w:numId="12">
    <w:abstractNumId w:val="1"/>
  </w:num>
  <w:num w:numId="13">
    <w:abstractNumId w:val="12"/>
  </w:num>
  <w:num w:numId="14">
    <w:abstractNumId w:val="5"/>
  </w:num>
  <w:num w:numId="15">
    <w:abstractNumId w:val="16"/>
  </w:num>
  <w:num w:numId="16">
    <w:abstractNumId w:val="1"/>
  </w:num>
  <w:num w:numId="17">
    <w:abstractNumId w:val="5"/>
  </w:num>
  <w:num w:numId="18">
    <w:abstractNumId w:val="13"/>
  </w:num>
  <w:num w:numId="19">
    <w:abstractNumId w:val="1"/>
  </w:num>
  <w:num w:numId="20">
    <w:abstractNumId w:val="11"/>
  </w:num>
  <w:num w:numId="21">
    <w:abstractNumId w:val="1"/>
  </w:num>
  <w:num w:numId="22">
    <w:abstractNumId w:val="1"/>
  </w:num>
  <w:num w:numId="23">
    <w:abstractNumId w:val="14"/>
  </w:num>
  <w:num w:numId="24">
    <w:abstractNumId w:val="18"/>
  </w:num>
  <w:num w:numId="25">
    <w:abstractNumId w:val="8"/>
  </w:num>
  <w:num w:numId="26">
    <w:abstractNumId w:val="2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9"/>
  </w:num>
  <w:num w:numId="30">
    <w:abstractNumId w:val="20"/>
  </w:num>
  <w:num w:numId="31">
    <w:abstractNumId w:val="20"/>
  </w:num>
  <w:num w:numId="32">
    <w:abstractNumId w:val="4"/>
  </w:num>
  <w:num w:numId="33">
    <w:abstractNumId w:val="1"/>
  </w:num>
  <w:num w:numId="34">
    <w:abstractNumId w:val="1"/>
  </w:num>
  <w:num w:numId="35">
    <w:abstractNumId w:val="1"/>
  </w:num>
  <w:num w:numId="36">
    <w:abstractNumId w:val="10"/>
  </w:num>
  <w:num w:numId="37">
    <w:abstractNumId w:val="1"/>
  </w:num>
  <w:num w:numId="38">
    <w:abstractNumId w:val="1"/>
  </w:num>
  <w:num w:numId="39">
    <w:abstractNumId w:val="1"/>
  </w:num>
  <w:num w:numId="40">
    <w:abstractNumId w:val="1"/>
  </w:num>
  <w:num w:numId="41">
    <w:abstractNumId w:val="7"/>
  </w:num>
  <w:num w:numId="42">
    <w:abstractNumId w:val="0"/>
  </w:num>
  <w:num w:numId="43">
    <w:abstractNumId w:val="1"/>
  </w:num>
  <w:num w:numId="44">
    <w:abstractNumId w:val="1"/>
  </w:num>
  <w:num w:numId="45">
    <w:abstractNumId w:val="1"/>
  </w:num>
  <w:num w:numId="46">
    <w:abstractNumId w:val="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1E"/>
    <w:rsid w:val="000041B8"/>
    <w:rsid w:val="00020CCB"/>
    <w:rsid w:val="0002273C"/>
    <w:rsid w:val="00024901"/>
    <w:rsid w:val="00026492"/>
    <w:rsid w:val="000359BA"/>
    <w:rsid w:val="00040474"/>
    <w:rsid w:val="000907EC"/>
    <w:rsid w:val="000950F0"/>
    <w:rsid w:val="00097D28"/>
    <w:rsid w:val="000B3FCE"/>
    <w:rsid w:val="000B4638"/>
    <w:rsid w:val="000C0AD7"/>
    <w:rsid w:val="000C4858"/>
    <w:rsid w:val="000C6B14"/>
    <w:rsid w:val="000D1E1D"/>
    <w:rsid w:val="000D7BB2"/>
    <w:rsid w:val="000E02DB"/>
    <w:rsid w:val="000E0FEC"/>
    <w:rsid w:val="000E11F9"/>
    <w:rsid w:val="000E2800"/>
    <w:rsid w:val="000E5DAD"/>
    <w:rsid w:val="000F172A"/>
    <w:rsid w:val="000F40FD"/>
    <w:rsid w:val="000F778F"/>
    <w:rsid w:val="001007A3"/>
    <w:rsid w:val="00100F7F"/>
    <w:rsid w:val="00103965"/>
    <w:rsid w:val="00114972"/>
    <w:rsid w:val="00115D05"/>
    <w:rsid w:val="001261D7"/>
    <w:rsid w:val="00131CC3"/>
    <w:rsid w:val="00140AFF"/>
    <w:rsid w:val="00144CE8"/>
    <w:rsid w:val="00152B0E"/>
    <w:rsid w:val="00155641"/>
    <w:rsid w:val="00157AB9"/>
    <w:rsid w:val="00162992"/>
    <w:rsid w:val="00162DE2"/>
    <w:rsid w:val="0016323A"/>
    <w:rsid w:val="00164DA1"/>
    <w:rsid w:val="00166A52"/>
    <w:rsid w:val="001751EE"/>
    <w:rsid w:val="001765B2"/>
    <w:rsid w:val="0018434B"/>
    <w:rsid w:val="00185B5D"/>
    <w:rsid w:val="00185FBE"/>
    <w:rsid w:val="00192D1D"/>
    <w:rsid w:val="0019783E"/>
    <w:rsid w:val="00197DFC"/>
    <w:rsid w:val="001A7989"/>
    <w:rsid w:val="001B00B7"/>
    <w:rsid w:val="001C72BA"/>
    <w:rsid w:val="001D194A"/>
    <w:rsid w:val="001D3A2E"/>
    <w:rsid w:val="001E01B1"/>
    <w:rsid w:val="001F0A09"/>
    <w:rsid w:val="001F160F"/>
    <w:rsid w:val="001F6286"/>
    <w:rsid w:val="00200C98"/>
    <w:rsid w:val="00205EEB"/>
    <w:rsid w:val="00207504"/>
    <w:rsid w:val="00234D47"/>
    <w:rsid w:val="00235AD8"/>
    <w:rsid w:val="00235E7F"/>
    <w:rsid w:val="002370CB"/>
    <w:rsid w:val="00237424"/>
    <w:rsid w:val="00246199"/>
    <w:rsid w:val="002527F0"/>
    <w:rsid w:val="0026110F"/>
    <w:rsid w:val="0026619C"/>
    <w:rsid w:val="00270D56"/>
    <w:rsid w:val="002718D5"/>
    <w:rsid w:val="00272ABA"/>
    <w:rsid w:val="00275CAE"/>
    <w:rsid w:val="00280611"/>
    <w:rsid w:val="002840DB"/>
    <w:rsid w:val="0028538B"/>
    <w:rsid w:val="002A126A"/>
    <w:rsid w:val="002A1899"/>
    <w:rsid w:val="002A4463"/>
    <w:rsid w:val="002D0088"/>
    <w:rsid w:val="002D0A56"/>
    <w:rsid w:val="002D0E7B"/>
    <w:rsid w:val="002D1752"/>
    <w:rsid w:val="002D6B61"/>
    <w:rsid w:val="002D6BB3"/>
    <w:rsid w:val="002D7E1E"/>
    <w:rsid w:val="002E225E"/>
    <w:rsid w:val="002E464D"/>
    <w:rsid w:val="002E4A22"/>
    <w:rsid w:val="002E4A7B"/>
    <w:rsid w:val="002E4F17"/>
    <w:rsid w:val="002F1E9E"/>
    <w:rsid w:val="002F398B"/>
    <w:rsid w:val="00302AAB"/>
    <w:rsid w:val="00305664"/>
    <w:rsid w:val="00311E5D"/>
    <w:rsid w:val="003173C4"/>
    <w:rsid w:val="00322238"/>
    <w:rsid w:val="003302E8"/>
    <w:rsid w:val="00341F68"/>
    <w:rsid w:val="00346737"/>
    <w:rsid w:val="00352627"/>
    <w:rsid w:val="00353299"/>
    <w:rsid w:val="0035549E"/>
    <w:rsid w:val="00364E89"/>
    <w:rsid w:val="00365169"/>
    <w:rsid w:val="00365A15"/>
    <w:rsid w:val="00371A2F"/>
    <w:rsid w:val="00372AB1"/>
    <w:rsid w:val="00381238"/>
    <w:rsid w:val="00395F6D"/>
    <w:rsid w:val="003A3ECA"/>
    <w:rsid w:val="003A7648"/>
    <w:rsid w:val="003B24EC"/>
    <w:rsid w:val="003C10C1"/>
    <w:rsid w:val="003C14B4"/>
    <w:rsid w:val="003C42EB"/>
    <w:rsid w:val="003C4588"/>
    <w:rsid w:val="003C5568"/>
    <w:rsid w:val="003D1940"/>
    <w:rsid w:val="003E234F"/>
    <w:rsid w:val="003E773D"/>
    <w:rsid w:val="003F3E68"/>
    <w:rsid w:val="003F46EE"/>
    <w:rsid w:val="003F4875"/>
    <w:rsid w:val="004127BC"/>
    <w:rsid w:val="00420A28"/>
    <w:rsid w:val="004239BC"/>
    <w:rsid w:val="00423C74"/>
    <w:rsid w:val="0043450C"/>
    <w:rsid w:val="004628B7"/>
    <w:rsid w:val="00462A72"/>
    <w:rsid w:val="00477ED8"/>
    <w:rsid w:val="00481ADD"/>
    <w:rsid w:val="0048676A"/>
    <w:rsid w:val="004A4166"/>
    <w:rsid w:val="004A5407"/>
    <w:rsid w:val="004B0884"/>
    <w:rsid w:val="004B4831"/>
    <w:rsid w:val="004C1E07"/>
    <w:rsid w:val="004C3F6F"/>
    <w:rsid w:val="004C54B0"/>
    <w:rsid w:val="004D42EC"/>
    <w:rsid w:val="004F069B"/>
    <w:rsid w:val="004F3231"/>
    <w:rsid w:val="004F3A7D"/>
    <w:rsid w:val="005011ED"/>
    <w:rsid w:val="0050324E"/>
    <w:rsid w:val="00503D0D"/>
    <w:rsid w:val="00506D05"/>
    <w:rsid w:val="00510BEB"/>
    <w:rsid w:val="00520A46"/>
    <w:rsid w:val="00523755"/>
    <w:rsid w:val="00525515"/>
    <w:rsid w:val="00527292"/>
    <w:rsid w:val="00530D5E"/>
    <w:rsid w:val="00532E8C"/>
    <w:rsid w:val="0054057B"/>
    <w:rsid w:val="00545328"/>
    <w:rsid w:val="00554F1B"/>
    <w:rsid w:val="00555E73"/>
    <w:rsid w:val="0056554E"/>
    <w:rsid w:val="0057082A"/>
    <w:rsid w:val="00572AEC"/>
    <w:rsid w:val="0059772B"/>
    <w:rsid w:val="005C2A7D"/>
    <w:rsid w:val="005E2899"/>
    <w:rsid w:val="005E6344"/>
    <w:rsid w:val="005E6DC6"/>
    <w:rsid w:val="005E7B34"/>
    <w:rsid w:val="005F1B42"/>
    <w:rsid w:val="005F7190"/>
    <w:rsid w:val="0061029D"/>
    <w:rsid w:val="00616E66"/>
    <w:rsid w:val="00617C75"/>
    <w:rsid w:val="00626BCC"/>
    <w:rsid w:val="0063084A"/>
    <w:rsid w:val="00631045"/>
    <w:rsid w:val="00636D7A"/>
    <w:rsid w:val="00637AB1"/>
    <w:rsid w:val="006440AD"/>
    <w:rsid w:val="006459D6"/>
    <w:rsid w:val="0065062B"/>
    <w:rsid w:val="006536A7"/>
    <w:rsid w:val="006561D7"/>
    <w:rsid w:val="006674D2"/>
    <w:rsid w:val="00672156"/>
    <w:rsid w:val="00674CE2"/>
    <w:rsid w:val="00681DF0"/>
    <w:rsid w:val="006A1601"/>
    <w:rsid w:val="006A1DBF"/>
    <w:rsid w:val="006B0642"/>
    <w:rsid w:val="006B33EA"/>
    <w:rsid w:val="006B49E6"/>
    <w:rsid w:val="006C243D"/>
    <w:rsid w:val="006C4485"/>
    <w:rsid w:val="006C6077"/>
    <w:rsid w:val="006D0634"/>
    <w:rsid w:val="006D0E18"/>
    <w:rsid w:val="006D16FC"/>
    <w:rsid w:val="006D569E"/>
    <w:rsid w:val="006D7E8F"/>
    <w:rsid w:val="006E0F39"/>
    <w:rsid w:val="006E2609"/>
    <w:rsid w:val="007065E3"/>
    <w:rsid w:val="00717537"/>
    <w:rsid w:val="00722202"/>
    <w:rsid w:val="007314B7"/>
    <w:rsid w:val="007323AD"/>
    <w:rsid w:val="00737B78"/>
    <w:rsid w:val="00740676"/>
    <w:rsid w:val="00740C8A"/>
    <w:rsid w:val="00741951"/>
    <w:rsid w:val="00742842"/>
    <w:rsid w:val="00743741"/>
    <w:rsid w:val="00750518"/>
    <w:rsid w:val="0078009A"/>
    <w:rsid w:val="007832D3"/>
    <w:rsid w:val="00796D69"/>
    <w:rsid w:val="007A3179"/>
    <w:rsid w:val="007B0034"/>
    <w:rsid w:val="007B0DAD"/>
    <w:rsid w:val="007B1EAC"/>
    <w:rsid w:val="007C12C6"/>
    <w:rsid w:val="007D30F8"/>
    <w:rsid w:val="007D6B72"/>
    <w:rsid w:val="007E4AF7"/>
    <w:rsid w:val="007F354C"/>
    <w:rsid w:val="007F36D0"/>
    <w:rsid w:val="00801776"/>
    <w:rsid w:val="00805518"/>
    <w:rsid w:val="008074DB"/>
    <w:rsid w:val="008162BD"/>
    <w:rsid w:val="00823161"/>
    <w:rsid w:val="00824C32"/>
    <w:rsid w:val="00841F25"/>
    <w:rsid w:val="008664AF"/>
    <w:rsid w:val="00872CC4"/>
    <w:rsid w:val="0087614E"/>
    <w:rsid w:val="00881626"/>
    <w:rsid w:val="008824A1"/>
    <w:rsid w:val="00882E1F"/>
    <w:rsid w:val="00891177"/>
    <w:rsid w:val="00892F3C"/>
    <w:rsid w:val="008A080D"/>
    <w:rsid w:val="008B6C96"/>
    <w:rsid w:val="008C4120"/>
    <w:rsid w:val="008C7325"/>
    <w:rsid w:val="008C7967"/>
    <w:rsid w:val="008D26F4"/>
    <w:rsid w:val="008D2CB7"/>
    <w:rsid w:val="008D72B6"/>
    <w:rsid w:val="008F3CA2"/>
    <w:rsid w:val="00901CAD"/>
    <w:rsid w:val="00902658"/>
    <w:rsid w:val="0090750A"/>
    <w:rsid w:val="00911435"/>
    <w:rsid w:val="009115AD"/>
    <w:rsid w:val="00912C0B"/>
    <w:rsid w:val="00914235"/>
    <w:rsid w:val="00917C9F"/>
    <w:rsid w:val="00917DD3"/>
    <w:rsid w:val="00921F96"/>
    <w:rsid w:val="00924182"/>
    <w:rsid w:val="0093067A"/>
    <w:rsid w:val="009327BC"/>
    <w:rsid w:val="00932F4D"/>
    <w:rsid w:val="00943247"/>
    <w:rsid w:val="00945371"/>
    <w:rsid w:val="00946A87"/>
    <w:rsid w:val="00951669"/>
    <w:rsid w:val="009517F1"/>
    <w:rsid w:val="00952207"/>
    <w:rsid w:val="009601A5"/>
    <w:rsid w:val="00962E88"/>
    <w:rsid w:val="00964DD2"/>
    <w:rsid w:val="00964EB9"/>
    <w:rsid w:val="00984A56"/>
    <w:rsid w:val="00990175"/>
    <w:rsid w:val="009C25E3"/>
    <w:rsid w:val="009D60DB"/>
    <w:rsid w:val="009E08B1"/>
    <w:rsid w:val="009E7F41"/>
    <w:rsid w:val="009F41B7"/>
    <w:rsid w:val="009F4835"/>
    <w:rsid w:val="00A138D2"/>
    <w:rsid w:val="00A150CA"/>
    <w:rsid w:val="00A157F6"/>
    <w:rsid w:val="00A167F6"/>
    <w:rsid w:val="00A22ABC"/>
    <w:rsid w:val="00A268B6"/>
    <w:rsid w:val="00A27D9C"/>
    <w:rsid w:val="00A4373B"/>
    <w:rsid w:val="00A43B9A"/>
    <w:rsid w:val="00A47DE1"/>
    <w:rsid w:val="00A54B5E"/>
    <w:rsid w:val="00A56FEB"/>
    <w:rsid w:val="00A607A7"/>
    <w:rsid w:val="00A60A50"/>
    <w:rsid w:val="00A612A9"/>
    <w:rsid w:val="00A65B49"/>
    <w:rsid w:val="00A91906"/>
    <w:rsid w:val="00A932AA"/>
    <w:rsid w:val="00AA064A"/>
    <w:rsid w:val="00AA0F1C"/>
    <w:rsid w:val="00AB085D"/>
    <w:rsid w:val="00AB1CBB"/>
    <w:rsid w:val="00AC2F02"/>
    <w:rsid w:val="00AD3A63"/>
    <w:rsid w:val="00AD62FF"/>
    <w:rsid w:val="00AD7408"/>
    <w:rsid w:val="00AD7E6D"/>
    <w:rsid w:val="00AE087C"/>
    <w:rsid w:val="00AE2254"/>
    <w:rsid w:val="00AE4342"/>
    <w:rsid w:val="00AF1FE5"/>
    <w:rsid w:val="00AF3C13"/>
    <w:rsid w:val="00AF6E1C"/>
    <w:rsid w:val="00B23B6D"/>
    <w:rsid w:val="00B249EB"/>
    <w:rsid w:val="00B312B6"/>
    <w:rsid w:val="00B37C34"/>
    <w:rsid w:val="00B5246F"/>
    <w:rsid w:val="00B6660E"/>
    <w:rsid w:val="00B73A3D"/>
    <w:rsid w:val="00B8039F"/>
    <w:rsid w:val="00B81342"/>
    <w:rsid w:val="00B969F8"/>
    <w:rsid w:val="00B96CBE"/>
    <w:rsid w:val="00BA339A"/>
    <w:rsid w:val="00BA47F1"/>
    <w:rsid w:val="00BB6233"/>
    <w:rsid w:val="00BB64AC"/>
    <w:rsid w:val="00BB6E7A"/>
    <w:rsid w:val="00BC1E0D"/>
    <w:rsid w:val="00BD2D1C"/>
    <w:rsid w:val="00BE2E30"/>
    <w:rsid w:val="00BE5DC1"/>
    <w:rsid w:val="00BE7B24"/>
    <w:rsid w:val="00BF4F15"/>
    <w:rsid w:val="00C0224B"/>
    <w:rsid w:val="00C06766"/>
    <w:rsid w:val="00C07B49"/>
    <w:rsid w:val="00C1485B"/>
    <w:rsid w:val="00C20EF4"/>
    <w:rsid w:val="00C300F9"/>
    <w:rsid w:val="00C30DBC"/>
    <w:rsid w:val="00C3421E"/>
    <w:rsid w:val="00C501A3"/>
    <w:rsid w:val="00C51187"/>
    <w:rsid w:val="00C52214"/>
    <w:rsid w:val="00C630BE"/>
    <w:rsid w:val="00C645C3"/>
    <w:rsid w:val="00C6537F"/>
    <w:rsid w:val="00C6573D"/>
    <w:rsid w:val="00C757BB"/>
    <w:rsid w:val="00CA4F55"/>
    <w:rsid w:val="00CA57C7"/>
    <w:rsid w:val="00CA6FB4"/>
    <w:rsid w:val="00CB5A2A"/>
    <w:rsid w:val="00CC7BE8"/>
    <w:rsid w:val="00CD20C2"/>
    <w:rsid w:val="00CE0946"/>
    <w:rsid w:val="00CE3176"/>
    <w:rsid w:val="00CE3B0E"/>
    <w:rsid w:val="00CF0133"/>
    <w:rsid w:val="00CF10D3"/>
    <w:rsid w:val="00CF6AB5"/>
    <w:rsid w:val="00CF6C34"/>
    <w:rsid w:val="00CF7B31"/>
    <w:rsid w:val="00D04A0E"/>
    <w:rsid w:val="00D05A21"/>
    <w:rsid w:val="00D0693A"/>
    <w:rsid w:val="00D10ECE"/>
    <w:rsid w:val="00D11D16"/>
    <w:rsid w:val="00D1549F"/>
    <w:rsid w:val="00D15AC0"/>
    <w:rsid w:val="00D1704A"/>
    <w:rsid w:val="00D213F6"/>
    <w:rsid w:val="00D213FB"/>
    <w:rsid w:val="00D2516C"/>
    <w:rsid w:val="00D3179C"/>
    <w:rsid w:val="00D351AA"/>
    <w:rsid w:val="00D37F9A"/>
    <w:rsid w:val="00D42C6F"/>
    <w:rsid w:val="00D474FD"/>
    <w:rsid w:val="00D52090"/>
    <w:rsid w:val="00D55FCE"/>
    <w:rsid w:val="00D801FD"/>
    <w:rsid w:val="00D81DF6"/>
    <w:rsid w:val="00D873C5"/>
    <w:rsid w:val="00D91D59"/>
    <w:rsid w:val="00D95291"/>
    <w:rsid w:val="00DA7947"/>
    <w:rsid w:val="00DC40ED"/>
    <w:rsid w:val="00DC5109"/>
    <w:rsid w:val="00DC7B91"/>
    <w:rsid w:val="00DD60D8"/>
    <w:rsid w:val="00DE19C5"/>
    <w:rsid w:val="00DE3ACD"/>
    <w:rsid w:val="00DF087C"/>
    <w:rsid w:val="00DF4016"/>
    <w:rsid w:val="00DF54D7"/>
    <w:rsid w:val="00DF6A14"/>
    <w:rsid w:val="00E03755"/>
    <w:rsid w:val="00E04CC8"/>
    <w:rsid w:val="00E10866"/>
    <w:rsid w:val="00E11733"/>
    <w:rsid w:val="00E1407A"/>
    <w:rsid w:val="00E20C9A"/>
    <w:rsid w:val="00E22C0D"/>
    <w:rsid w:val="00E36F5D"/>
    <w:rsid w:val="00E42546"/>
    <w:rsid w:val="00E54F64"/>
    <w:rsid w:val="00E657C5"/>
    <w:rsid w:val="00E67FF9"/>
    <w:rsid w:val="00E74FFB"/>
    <w:rsid w:val="00E761C2"/>
    <w:rsid w:val="00E911CE"/>
    <w:rsid w:val="00E974B5"/>
    <w:rsid w:val="00EA186D"/>
    <w:rsid w:val="00EA6AB0"/>
    <w:rsid w:val="00ED15CD"/>
    <w:rsid w:val="00ED176A"/>
    <w:rsid w:val="00ED1CD1"/>
    <w:rsid w:val="00EE2997"/>
    <w:rsid w:val="00EF3B32"/>
    <w:rsid w:val="00F05EC4"/>
    <w:rsid w:val="00F07EE2"/>
    <w:rsid w:val="00F133F0"/>
    <w:rsid w:val="00F17DFC"/>
    <w:rsid w:val="00F213A6"/>
    <w:rsid w:val="00F227FC"/>
    <w:rsid w:val="00F23E37"/>
    <w:rsid w:val="00F53AB2"/>
    <w:rsid w:val="00F659C6"/>
    <w:rsid w:val="00F75110"/>
    <w:rsid w:val="00F81544"/>
    <w:rsid w:val="00F85CC2"/>
    <w:rsid w:val="00F94BFE"/>
    <w:rsid w:val="00FA2507"/>
    <w:rsid w:val="00FA26C8"/>
    <w:rsid w:val="00FB3009"/>
    <w:rsid w:val="00FB72CB"/>
    <w:rsid w:val="00FC4197"/>
    <w:rsid w:val="00FD72F3"/>
    <w:rsid w:val="00FE6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6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40"/>
    <w:pPr>
      <w:bidi/>
      <w:jc w:val="both"/>
    </w:pPr>
    <w:rPr>
      <w:rFonts w:asciiTheme="majorBidi" w:eastAsiaTheme="minorEastAsia" w:hAnsiTheme="majorBidi" w:cs="B Nazanin"/>
      <w:sz w:val="26"/>
      <w:szCs w:val="26"/>
      <w:lang w:bidi="fa-IR"/>
    </w:rPr>
  </w:style>
  <w:style w:type="paragraph" w:styleId="Heading1">
    <w:name w:val="heading 1"/>
    <w:basedOn w:val="Normal"/>
    <w:next w:val="Normal"/>
    <w:link w:val="Heading1Char"/>
    <w:qFormat/>
    <w:rsid w:val="00EA186D"/>
    <w:pPr>
      <w:keepNext/>
      <w:numPr>
        <w:numId w:val="9"/>
      </w:numPr>
      <w:spacing w:before="440" w:after="240" w:line="240" w:lineRule="auto"/>
      <w:contextualSpacing/>
      <w:jc w:val="left"/>
      <w:outlineLvl w:val="0"/>
    </w:pPr>
    <w:rPr>
      <w:rFonts w:ascii="Times New Roman" w:eastAsiaTheme="majorEastAsia" w:hAnsi="Times New Roman"/>
      <w:b/>
      <w:bCs/>
      <w:smallCaps/>
      <w:color w:val="000000" w:themeColor="text1"/>
      <w:sz w:val="32"/>
      <w:szCs w:val="36"/>
    </w:rPr>
  </w:style>
  <w:style w:type="paragraph" w:styleId="Heading2">
    <w:name w:val="heading 2"/>
    <w:basedOn w:val="Normal"/>
    <w:next w:val="Normal"/>
    <w:link w:val="Heading2Char"/>
    <w:qFormat/>
    <w:rsid w:val="003D1940"/>
    <w:pPr>
      <w:keepNext/>
      <w:numPr>
        <w:ilvl w:val="1"/>
        <w:numId w:val="9"/>
      </w:numPr>
      <w:tabs>
        <w:tab w:val="right" w:pos="8647"/>
      </w:tabs>
      <w:spacing w:before="280" w:after="0" w:line="240" w:lineRule="auto"/>
      <w:jc w:val="left"/>
      <w:outlineLvl w:val="1"/>
    </w:pPr>
    <w:rPr>
      <w:rFonts w:ascii="Times New Roman" w:eastAsiaTheme="majorEastAsia" w:hAnsi="Times New Roman"/>
      <w:b/>
      <w:bCs/>
      <w:color w:val="000000" w:themeColor="text1"/>
      <w:sz w:val="28"/>
      <w:szCs w:val="32"/>
    </w:rPr>
  </w:style>
  <w:style w:type="paragraph" w:styleId="Heading3">
    <w:name w:val="heading 3"/>
    <w:basedOn w:val="Normal"/>
    <w:next w:val="Normal"/>
    <w:link w:val="Heading3Char"/>
    <w:qFormat/>
    <w:rsid w:val="003D1940"/>
    <w:pPr>
      <w:keepNext/>
      <w:numPr>
        <w:ilvl w:val="2"/>
        <w:numId w:val="9"/>
      </w:numPr>
      <w:tabs>
        <w:tab w:val="right" w:pos="8647"/>
      </w:tabs>
      <w:spacing w:before="280" w:after="0" w:line="240" w:lineRule="auto"/>
      <w:jc w:val="left"/>
      <w:outlineLvl w:val="2"/>
    </w:pPr>
    <w:rPr>
      <w:rFonts w:ascii="Times New Roman" w:eastAsiaTheme="majorEastAsia" w:hAnsi="Times New Roman"/>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37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1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40"/>
    <w:rPr>
      <w:rFonts w:ascii="Tahoma" w:eastAsiaTheme="minorEastAsia" w:hAnsi="Tahoma" w:cs="Tahoma"/>
      <w:sz w:val="16"/>
      <w:szCs w:val="16"/>
      <w:lang w:bidi="fa-IR"/>
    </w:rPr>
  </w:style>
  <w:style w:type="character" w:customStyle="1" w:styleId="Heading1Char">
    <w:name w:val="Heading 1 Char"/>
    <w:basedOn w:val="DefaultParagraphFont"/>
    <w:link w:val="Heading1"/>
    <w:rsid w:val="00EA186D"/>
    <w:rPr>
      <w:rFonts w:ascii="Times New Roman" w:eastAsiaTheme="majorEastAsia" w:hAnsi="Times New Roman" w:cs="B Nazanin"/>
      <w:b/>
      <w:bCs/>
      <w:smallCaps/>
      <w:color w:val="000000" w:themeColor="text1"/>
      <w:sz w:val="32"/>
      <w:szCs w:val="36"/>
      <w:lang w:bidi="fa-IR"/>
    </w:rPr>
  </w:style>
  <w:style w:type="paragraph" w:styleId="Bibliography">
    <w:name w:val="Bibliography"/>
    <w:basedOn w:val="Normal"/>
    <w:next w:val="Normal"/>
    <w:uiPriority w:val="37"/>
    <w:unhideWhenUsed/>
    <w:rsid w:val="00B8039F"/>
  </w:style>
  <w:style w:type="table" w:styleId="TableGrid">
    <w:name w:val="Table Grid"/>
    <w:basedOn w:val="TableNormal"/>
    <w:uiPriority w:val="59"/>
    <w:rsid w:val="003D194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1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940"/>
    <w:rPr>
      <w:rFonts w:asciiTheme="majorBidi" w:eastAsiaTheme="minorEastAsia" w:hAnsiTheme="majorBidi" w:cs="B Nazanin"/>
      <w:sz w:val="20"/>
      <w:szCs w:val="20"/>
      <w:lang w:bidi="fa-IR"/>
    </w:rPr>
  </w:style>
  <w:style w:type="character" w:styleId="FootnoteReference">
    <w:name w:val="footnote reference"/>
    <w:basedOn w:val="DefaultParagraphFont"/>
    <w:uiPriority w:val="99"/>
    <w:semiHidden/>
    <w:unhideWhenUsed/>
    <w:rsid w:val="003D1940"/>
    <w:rPr>
      <w:vertAlign w:val="superscript"/>
    </w:rPr>
  </w:style>
  <w:style w:type="character" w:styleId="PlaceholderText">
    <w:name w:val="Placeholder Text"/>
    <w:basedOn w:val="DefaultParagraphFont"/>
    <w:uiPriority w:val="99"/>
    <w:semiHidden/>
    <w:rsid w:val="006C243D"/>
    <w:rPr>
      <w:color w:val="808080"/>
    </w:rPr>
  </w:style>
  <w:style w:type="paragraph" w:styleId="ListParagraph">
    <w:name w:val="List Paragraph"/>
    <w:basedOn w:val="Normal"/>
    <w:uiPriority w:val="34"/>
    <w:qFormat/>
    <w:rsid w:val="003D1940"/>
    <w:pPr>
      <w:numPr>
        <w:numId w:val="7"/>
      </w:numPr>
      <w:tabs>
        <w:tab w:val="right" w:pos="720"/>
      </w:tabs>
      <w:contextualSpacing/>
    </w:pPr>
  </w:style>
  <w:style w:type="paragraph" w:styleId="Caption">
    <w:name w:val="caption"/>
    <w:basedOn w:val="Normal"/>
    <w:next w:val="Normal"/>
    <w:uiPriority w:val="35"/>
    <w:unhideWhenUsed/>
    <w:qFormat/>
    <w:rsid w:val="003D1940"/>
    <w:pPr>
      <w:spacing w:line="240" w:lineRule="auto"/>
      <w:jc w:val="center"/>
    </w:pPr>
    <w:rPr>
      <w:b/>
      <w:bCs/>
      <w:color w:val="4F81BD" w:themeColor="accent1"/>
      <w:sz w:val="20"/>
      <w:szCs w:val="20"/>
    </w:rPr>
  </w:style>
  <w:style w:type="paragraph" w:styleId="DocumentMap">
    <w:name w:val="Document Map"/>
    <w:basedOn w:val="Normal"/>
    <w:link w:val="DocumentMapChar"/>
    <w:uiPriority w:val="99"/>
    <w:semiHidden/>
    <w:unhideWhenUsed/>
    <w:rsid w:val="003D19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1940"/>
    <w:rPr>
      <w:rFonts w:ascii="Tahoma" w:eastAsiaTheme="minorEastAsia" w:hAnsi="Tahoma" w:cs="Tahoma"/>
      <w:sz w:val="16"/>
      <w:szCs w:val="16"/>
      <w:lang w:bidi="fa-IR"/>
    </w:rPr>
  </w:style>
  <w:style w:type="paragraph" w:styleId="Footer">
    <w:name w:val="footer"/>
    <w:basedOn w:val="Normal"/>
    <w:link w:val="FooterChar"/>
    <w:uiPriority w:val="99"/>
    <w:unhideWhenUsed/>
    <w:rsid w:val="003D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40"/>
    <w:rPr>
      <w:rFonts w:asciiTheme="majorBidi" w:eastAsiaTheme="minorEastAsia" w:hAnsiTheme="majorBidi" w:cs="B Nazanin"/>
      <w:sz w:val="26"/>
      <w:szCs w:val="26"/>
      <w:lang w:bidi="fa-IR"/>
    </w:rPr>
  </w:style>
  <w:style w:type="paragraph" w:styleId="Header">
    <w:name w:val="header"/>
    <w:basedOn w:val="Normal"/>
    <w:link w:val="HeaderChar"/>
    <w:uiPriority w:val="99"/>
    <w:unhideWhenUsed/>
    <w:rsid w:val="003D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40"/>
    <w:rPr>
      <w:rFonts w:asciiTheme="majorBidi" w:eastAsiaTheme="minorEastAsia" w:hAnsiTheme="majorBidi" w:cs="B Nazanin"/>
      <w:sz w:val="26"/>
      <w:szCs w:val="26"/>
      <w:lang w:bidi="fa-IR"/>
    </w:rPr>
  </w:style>
  <w:style w:type="character" w:customStyle="1" w:styleId="Heading2Char">
    <w:name w:val="Heading 2 Char"/>
    <w:basedOn w:val="DefaultParagraphFont"/>
    <w:link w:val="Heading2"/>
    <w:rsid w:val="003D1940"/>
    <w:rPr>
      <w:rFonts w:ascii="Times New Roman" w:eastAsiaTheme="majorEastAsia" w:hAnsi="Times New Roman" w:cs="B Nazanin"/>
      <w:b/>
      <w:bCs/>
      <w:color w:val="000000" w:themeColor="text1"/>
      <w:sz w:val="28"/>
      <w:szCs w:val="32"/>
      <w:lang w:bidi="fa-IR"/>
    </w:rPr>
  </w:style>
  <w:style w:type="character" w:customStyle="1" w:styleId="Heading3Char">
    <w:name w:val="Heading 3 Char"/>
    <w:basedOn w:val="DefaultParagraphFont"/>
    <w:link w:val="Heading3"/>
    <w:rsid w:val="003D1940"/>
    <w:rPr>
      <w:rFonts w:ascii="Times New Roman" w:eastAsiaTheme="majorEastAsia" w:hAnsi="Times New Roman" w:cs="B Nazanin"/>
      <w:b/>
      <w:bCs/>
      <w:color w:val="000000" w:themeColor="text1"/>
      <w:sz w:val="24"/>
      <w:szCs w:val="28"/>
      <w:lang w:bidi="fa-IR"/>
    </w:rPr>
  </w:style>
  <w:style w:type="character" w:styleId="Hyperlink">
    <w:name w:val="Hyperlink"/>
    <w:basedOn w:val="DefaultParagraphFont"/>
    <w:uiPriority w:val="99"/>
    <w:unhideWhenUsed/>
    <w:rsid w:val="003D1940"/>
    <w:rPr>
      <w:noProof/>
      <w:color w:val="0000FF" w:themeColor="hyperlink"/>
      <w:u w:val="single"/>
    </w:rPr>
  </w:style>
  <w:style w:type="paragraph" w:customStyle="1" w:styleId="listparagraph2">
    <w:name w:val="list paragraph 2"/>
    <w:basedOn w:val="ListParagraph"/>
    <w:qFormat/>
    <w:rsid w:val="003D1940"/>
    <w:pPr>
      <w:numPr>
        <w:ilvl w:val="1"/>
      </w:numPr>
    </w:pPr>
  </w:style>
  <w:style w:type="paragraph" w:styleId="TableofFigures">
    <w:name w:val="table of figures"/>
    <w:basedOn w:val="Normal"/>
    <w:next w:val="Normal"/>
    <w:uiPriority w:val="99"/>
    <w:unhideWhenUsed/>
    <w:rsid w:val="003D1940"/>
    <w:pPr>
      <w:spacing w:after="0"/>
    </w:pPr>
  </w:style>
  <w:style w:type="paragraph" w:customStyle="1" w:styleId="table-b">
    <w:name w:val="table-b"/>
    <w:basedOn w:val="Normal"/>
    <w:qFormat/>
    <w:rsid w:val="003D1940"/>
    <w:pPr>
      <w:numPr>
        <w:numId w:val="8"/>
      </w:numPr>
      <w:tabs>
        <w:tab w:val="right" w:pos="450"/>
      </w:tabs>
      <w:spacing w:after="0" w:line="240" w:lineRule="auto"/>
    </w:pPr>
    <w:rPr>
      <w:sz w:val="24"/>
      <w:szCs w:val="24"/>
    </w:rPr>
  </w:style>
  <w:style w:type="paragraph" w:styleId="TOC1">
    <w:name w:val="toc 1"/>
    <w:basedOn w:val="Normal"/>
    <w:next w:val="Normal"/>
    <w:autoRedefine/>
    <w:uiPriority w:val="39"/>
    <w:unhideWhenUsed/>
    <w:rsid w:val="00892F3C"/>
    <w:pPr>
      <w:tabs>
        <w:tab w:val="right" w:leader="dot" w:pos="9350"/>
      </w:tabs>
      <w:spacing w:before="120" w:after="120"/>
      <w:jc w:val="left"/>
    </w:pPr>
    <w:rPr>
      <w:rFonts w:ascii="B Nazanin" w:hAnsi="B Nazanin"/>
      <w:b/>
      <w:bCs/>
      <w:caps/>
      <w:sz w:val="20"/>
      <w:szCs w:val="24"/>
    </w:rPr>
  </w:style>
  <w:style w:type="paragraph" w:styleId="TOC2">
    <w:name w:val="toc 2"/>
    <w:basedOn w:val="Normal"/>
    <w:next w:val="Normal"/>
    <w:autoRedefine/>
    <w:uiPriority w:val="39"/>
    <w:unhideWhenUsed/>
    <w:rsid w:val="003D1940"/>
    <w:pPr>
      <w:tabs>
        <w:tab w:val="right" w:leader="dot" w:pos="9350"/>
      </w:tabs>
      <w:spacing w:after="0"/>
      <w:ind w:left="260"/>
      <w:jc w:val="left"/>
    </w:pPr>
    <w:rPr>
      <w:rFonts w:cs="Times New Roman"/>
      <w:smallCaps/>
      <w:sz w:val="20"/>
      <w:szCs w:val="24"/>
    </w:rPr>
  </w:style>
  <w:style w:type="paragraph" w:styleId="TOC3">
    <w:name w:val="toc 3"/>
    <w:basedOn w:val="Normal"/>
    <w:next w:val="Normal"/>
    <w:autoRedefine/>
    <w:uiPriority w:val="39"/>
    <w:unhideWhenUsed/>
    <w:rsid w:val="00DE19C5"/>
    <w:pPr>
      <w:tabs>
        <w:tab w:val="right" w:leader="dot" w:pos="9350"/>
      </w:tabs>
      <w:spacing w:after="0"/>
      <w:ind w:left="520"/>
      <w:jc w:val="left"/>
    </w:pPr>
    <w:rPr>
      <w:i/>
      <w:iCs/>
      <w:sz w:val="20"/>
      <w:szCs w:val="24"/>
    </w:rPr>
  </w:style>
  <w:style w:type="paragraph" w:styleId="TOC4">
    <w:name w:val="toc 4"/>
    <w:basedOn w:val="Normal"/>
    <w:next w:val="Normal"/>
    <w:autoRedefine/>
    <w:uiPriority w:val="39"/>
    <w:unhideWhenUsed/>
    <w:rsid w:val="003D1940"/>
    <w:pPr>
      <w:bidi w:val="0"/>
      <w:spacing w:after="0"/>
      <w:ind w:left="780"/>
      <w:jc w:val="left"/>
    </w:pPr>
    <w:rPr>
      <w:rFonts w:cs="Times New Roman"/>
      <w:sz w:val="18"/>
      <w:szCs w:val="21"/>
    </w:rPr>
  </w:style>
  <w:style w:type="paragraph" w:styleId="TOC5">
    <w:name w:val="toc 5"/>
    <w:basedOn w:val="Normal"/>
    <w:next w:val="Normal"/>
    <w:autoRedefine/>
    <w:uiPriority w:val="39"/>
    <w:unhideWhenUsed/>
    <w:rsid w:val="003D1940"/>
    <w:pPr>
      <w:bidi w:val="0"/>
      <w:spacing w:after="0"/>
      <w:ind w:left="1040"/>
      <w:jc w:val="left"/>
    </w:pPr>
    <w:rPr>
      <w:rFonts w:cs="Times New Roman"/>
      <w:sz w:val="18"/>
      <w:szCs w:val="21"/>
    </w:rPr>
  </w:style>
  <w:style w:type="paragraph" w:styleId="TOC6">
    <w:name w:val="toc 6"/>
    <w:basedOn w:val="Normal"/>
    <w:next w:val="Normal"/>
    <w:autoRedefine/>
    <w:uiPriority w:val="39"/>
    <w:unhideWhenUsed/>
    <w:rsid w:val="003D1940"/>
    <w:pPr>
      <w:bidi w:val="0"/>
      <w:spacing w:after="0"/>
      <w:ind w:left="1300"/>
      <w:jc w:val="left"/>
    </w:pPr>
    <w:rPr>
      <w:rFonts w:cs="Times New Roman"/>
      <w:sz w:val="18"/>
      <w:szCs w:val="21"/>
    </w:rPr>
  </w:style>
  <w:style w:type="paragraph" w:styleId="TOC7">
    <w:name w:val="toc 7"/>
    <w:basedOn w:val="Normal"/>
    <w:next w:val="Normal"/>
    <w:autoRedefine/>
    <w:uiPriority w:val="39"/>
    <w:unhideWhenUsed/>
    <w:rsid w:val="003D1940"/>
    <w:pPr>
      <w:bidi w:val="0"/>
      <w:spacing w:after="0"/>
      <w:ind w:left="1560"/>
      <w:jc w:val="left"/>
    </w:pPr>
    <w:rPr>
      <w:rFonts w:cs="Times New Roman"/>
      <w:sz w:val="18"/>
      <w:szCs w:val="21"/>
    </w:rPr>
  </w:style>
  <w:style w:type="paragraph" w:styleId="TOC8">
    <w:name w:val="toc 8"/>
    <w:basedOn w:val="Normal"/>
    <w:next w:val="Normal"/>
    <w:autoRedefine/>
    <w:uiPriority w:val="39"/>
    <w:unhideWhenUsed/>
    <w:rsid w:val="003D1940"/>
    <w:pPr>
      <w:bidi w:val="0"/>
      <w:spacing w:after="0"/>
      <w:ind w:left="1820"/>
      <w:jc w:val="left"/>
    </w:pPr>
    <w:rPr>
      <w:rFonts w:cs="Times New Roman"/>
      <w:sz w:val="18"/>
      <w:szCs w:val="21"/>
    </w:rPr>
  </w:style>
  <w:style w:type="paragraph" w:styleId="TOC9">
    <w:name w:val="toc 9"/>
    <w:basedOn w:val="Normal"/>
    <w:next w:val="Normal"/>
    <w:autoRedefine/>
    <w:uiPriority w:val="39"/>
    <w:unhideWhenUsed/>
    <w:rsid w:val="003D1940"/>
    <w:pPr>
      <w:bidi w:val="0"/>
      <w:spacing w:after="0"/>
      <w:ind w:left="2080"/>
      <w:jc w:val="left"/>
    </w:pPr>
    <w:rPr>
      <w:rFonts w:cs="Times New Roman"/>
      <w:sz w:val="18"/>
      <w:szCs w:val="21"/>
    </w:rPr>
  </w:style>
  <w:style w:type="paragraph" w:styleId="TOCHeading">
    <w:name w:val="TOC Heading"/>
    <w:basedOn w:val="Heading1"/>
    <w:next w:val="Normal"/>
    <w:uiPriority w:val="39"/>
    <w:unhideWhenUsed/>
    <w:qFormat/>
    <w:rsid w:val="003D1940"/>
    <w:pPr>
      <w:numPr>
        <w:numId w:val="0"/>
      </w:numPr>
      <w:outlineLvl w:val="9"/>
    </w:pPr>
    <w:rPr>
      <w:sz w:val="28"/>
      <w:szCs w:val="28"/>
      <w:lang w:bidi="ar-SA"/>
    </w:rPr>
  </w:style>
  <w:style w:type="character" w:styleId="FollowedHyperlink">
    <w:name w:val="FollowedHyperlink"/>
    <w:basedOn w:val="DefaultParagraphFont"/>
    <w:uiPriority w:val="99"/>
    <w:semiHidden/>
    <w:unhideWhenUsed/>
    <w:rsid w:val="00946A87"/>
    <w:rPr>
      <w:color w:val="800080" w:themeColor="followedHyperlink"/>
      <w:u w:val="single"/>
    </w:rPr>
  </w:style>
  <w:style w:type="character" w:customStyle="1" w:styleId="Char">
    <w:name w:val="عنوان زیر شکل Char"/>
    <w:basedOn w:val="DefaultParagraphFont"/>
    <w:link w:val="a"/>
    <w:locked/>
    <w:rsid w:val="00672156"/>
    <w:rPr>
      <w:b/>
      <w:bCs/>
    </w:rPr>
  </w:style>
  <w:style w:type="paragraph" w:customStyle="1" w:styleId="a">
    <w:name w:val="عنوان زیر شکل"/>
    <w:basedOn w:val="Normal"/>
    <w:link w:val="Char"/>
    <w:qFormat/>
    <w:rsid w:val="00672156"/>
    <w:pPr>
      <w:spacing w:before="120" w:after="240" w:line="240" w:lineRule="auto"/>
      <w:ind w:firstLine="397"/>
      <w:jc w:val="center"/>
    </w:pPr>
    <w:rPr>
      <w:rFonts w:asciiTheme="minorHAnsi" w:eastAsiaTheme="minorHAnsi" w:hAnsiTheme="minorHAnsi" w:cstheme="minorBidi"/>
      <w:b/>
      <w:bCs/>
      <w:sz w:val="22"/>
      <w:szCs w:val="22"/>
      <w:lang w:bidi="ar-SA"/>
    </w:rPr>
  </w:style>
  <w:style w:type="table" w:customStyle="1" w:styleId="TableGrid1">
    <w:name w:val="Table Grid1"/>
    <w:basedOn w:val="TableNormal"/>
    <w:next w:val="TableGrid"/>
    <w:uiPriority w:val="39"/>
    <w:rsid w:val="00672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40"/>
    <w:pPr>
      <w:bidi/>
      <w:jc w:val="both"/>
    </w:pPr>
    <w:rPr>
      <w:rFonts w:asciiTheme="majorBidi" w:eastAsiaTheme="minorEastAsia" w:hAnsiTheme="majorBidi" w:cs="B Nazanin"/>
      <w:sz w:val="26"/>
      <w:szCs w:val="26"/>
      <w:lang w:bidi="fa-IR"/>
    </w:rPr>
  </w:style>
  <w:style w:type="paragraph" w:styleId="Heading1">
    <w:name w:val="heading 1"/>
    <w:basedOn w:val="Normal"/>
    <w:next w:val="Normal"/>
    <w:link w:val="Heading1Char"/>
    <w:qFormat/>
    <w:rsid w:val="00EA186D"/>
    <w:pPr>
      <w:keepNext/>
      <w:numPr>
        <w:numId w:val="9"/>
      </w:numPr>
      <w:spacing w:before="440" w:after="240" w:line="240" w:lineRule="auto"/>
      <w:contextualSpacing/>
      <w:jc w:val="left"/>
      <w:outlineLvl w:val="0"/>
    </w:pPr>
    <w:rPr>
      <w:rFonts w:ascii="Times New Roman" w:eastAsiaTheme="majorEastAsia" w:hAnsi="Times New Roman"/>
      <w:b/>
      <w:bCs/>
      <w:smallCaps/>
      <w:color w:val="000000" w:themeColor="text1"/>
      <w:sz w:val="32"/>
      <w:szCs w:val="36"/>
    </w:rPr>
  </w:style>
  <w:style w:type="paragraph" w:styleId="Heading2">
    <w:name w:val="heading 2"/>
    <w:basedOn w:val="Normal"/>
    <w:next w:val="Normal"/>
    <w:link w:val="Heading2Char"/>
    <w:qFormat/>
    <w:rsid w:val="003D1940"/>
    <w:pPr>
      <w:keepNext/>
      <w:numPr>
        <w:ilvl w:val="1"/>
        <w:numId w:val="9"/>
      </w:numPr>
      <w:tabs>
        <w:tab w:val="right" w:pos="8647"/>
      </w:tabs>
      <w:spacing w:before="280" w:after="0" w:line="240" w:lineRule="auto"/>
      <w:jc w:val="left"/>
      <w:outlineLvl w:val="1"/>
    </w:pPr>
    <w:rPr>
      <w:rFonts w:ascii="Times New Roman" w:eastAsiaTheme="majorEastAsia" w:hAnsi="Times New Roman"/>
      <w:b/>
      <w:bCs/>
      <w:color w:val="000000" w:themeColor="text1"/>
      <w:sz w:val="28"/>
      <w:szCs w:val="32"/>
    </w:rPr>
  </w:style>
  <w:style w:type="paragraph" w:styleId="Heading3">
    <w:name w:val="heading 3"/>
    <w:basedOn w:val="Normal"/>
    <w:next w:val="Normal"/>
    <w:link w:val="Heading3Char"/>
    <w:qFormat/>
    <w:rsid w:val="003D1940"/>
    <w:pPr>
      <w:keepNext/>
      <w:numPr>
        <w:ilvl w:val="2"/>
        <w:numId w:val="9"/>
      </w:numPr>
      <w:tabs>
        <w:tab w:val="right" w:pos="8647"/>
      </w:tabs>
      <w:spacing w:before="280" w:after="0" w:line="240" w:lineRule="auto"/>
      <w:jc w:val="left"/>
      <w:outlineLvl w:val="2"/>
    </w:pPr>
    <w:rPr>
      <w:rFonts w:ascii="Times New Roman" w:eastAsiaTheme="majorEastAsia" w:hAnsi="Times New Roman"/>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37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1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40"/>
    <w:rPr>
      <w:rFonts w:ascii="Tahoma" w:eastAsiaTheme="minorEastAsia" w:hAnsi="Tahoma" w:cs="Tahoma"/>
      <w:sz w:val="16"/>
      <w:szCs w:val="16"/>
      <w:lang w:bidi="fa-IR"/>
    </w:rPr>
  </w:style>
  <w:style w:type="character" w:customStyle="1" w:styleId="Heading1Char">
    <w:name w:val="Heading 1 Char"/>
    <w:basedOn w:val="DefaultParagraphFont"/>
    <w:link w:val="Heading1"/>
    <w:rsid w:val="00EA186D"/>
    <w:rPr>
      <w:rFonts w:ascii="Times New Roman" w:eastAsiaTheme="majorEastAsia" w:hAnsi="Times New Roman" w:cs="B Nazanin"/>
      <w:b/>
      <w:bCs/>
      <w:smallCaps/>
      <w:color w:val="000000" w:themeColor="text1"/>
      <w:sz w:val="32"/>
      <w:szCs w:val="36"/>
      <w:lang w:bidi="fa-IR"/>
    </w:rPr>
  </w:style>
  <w:style w:type="paragraph" w:styleId="Bibliography">
    <w:name w:val="Bibliography"/>
    <w:basedOn w:val="Normal"/>
    <w:next w:val="Normal"/>
    <w:uiPriority w:val="37"/>
    <w:unhideWhenUsed/>
    <w:rsid w:val="00B8039F"/>
  </w:style>
  <w:style w:type="table" w:styleId="TableGrid">
    <w:name w:val="Table Grid"/>
    <w:basedOn w:val="TableNormal"/>
    <w:uiPriority w:val="59"/>
    <w:rsid w:val="003D194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1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940"/>
    <w:rPr>
      <w:rFonts w:asciiTheme="majorBidi" w:eastAsiaTheme="minorEastAsia" w:hAnsiTheme="majorBidi" w:cs="B Nazanin"/>
      <w:sz w:val="20"/>
      <w:szCs w:val="20"/>
      <w:lang w:bidi="fa-IR"/>
    </w:rPr>
  </w:style>
  <w:style w:type="character" w:styleId="FootnoteReference">
    <w:name w:val="footnote reference"/>
    <w:basedOn w:val="DefaultParagraphFont"/>
    <w:uiPriority w:val="99"/>
    <w:semiHidden/>
    <w:unhideWhenUsed/>
    <w:rsid w:val="003D1940"/>
    <w:rPr>
      <w:vertAlign w:val="superscript"/>
    </w:rPr>
  </w:style>
  <w:style w:type="character" w:styleId="PlaceholderText">
    <w:name w:val="Placeholder Text"/>
    <w:basedOn w:val="DefaultParagraphFont"/>
    <w:uiPriority w:val="99"/>
    <w:semiHidden/>
    <w:rsid w:val="006C243D"/>
    <w:rPr>
      <w:color w:val="808080"/>
    </w:rPr>
  </w:style>
  <w:style w:type="paragraph" w:styleId="ListParagraph">
    <w:name w:val="List Paragraph"/>
    <w:basedOn w:val="Normal"/>
    <w:uiPriority w:val="34"/>
    <w:qFormat/>
    <w:rsid w:val="003D1940"/>
    <w:pPr>
      <w:numPr>
        <w:numId w:val="7"/>
      </w:numPr>
      <w:tabs>
        <w:tab w:val="right" w:pos="720"/>
      </w:tabs>
      <w:contextualSpacing/>
    </w:pPr>
  </w:style>
  <w:style w:type="paragraph" w:styleId="Caption">
    <w:name w:val="caption"/>
    <w:basedOn w:val="Normal"/>
    <w:next w:val="Normal"/>
    <w:uiPriority w:val="35"/>
    <w:unhideWhenUsed/>
    <w:qFormat/>
    <w:rsid w:val="003D1940"/>
    <w:pPr>
      <w:spacing w:line="240" w:lineRule="auto"/>
      <w:jc w:val="center"/>
    </w:pPr>
    <w:rPr>
      <w:b/>
      <w:bCs/>
      <w:color w:val="4F81BD" w:themeColor="accent1"/>
      <w:sz w:val="20"/>
      <w:szCs w:val="20"/>
    </w:rPr>
  </w:style>
  <w:style w:type="paragraph" w:styleId="DocumentMap">
    <w:name w:val="Document Map"/>
    <w:basedOn w:val="Normal"/>
    <w:link w:val="DocumentMapChar"/>
    <w:uiPriority w:val="99"/>
    <w:semiHidden/>
    <w:unhideWhenUsed/>
    <w:rsid w:val="003D19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1940"/>
    <w:rPr>
      <w:rFonts w:ascii="Tahoma" w:eastAsiaTheme="minorEastAsia" w:hAnsi="Tahoma" w:cs="Tahoma"/>
      <w:sz w:val="16"/>
      <w:szCs w:val="16"/>
      <w:lang w:bidi="fa-IR"/>
    </w:rPr>
  </w:style>
  <w:style w:type="paragraph" w:styleId="Footer">
    <w:name w:val="footer"/>
    <w:basedOn w:val="Normal"/>
    <w:link w:val="FooterChar"/>
    <w:uiPriority w:val="99"/>
    <w:unhideWhenUsed/>
    <w:rsid w:val="003D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40"/>
    <w:rPr>
      <w:rFonts w:asciiTheme="majorBidi" w:eastAsiaTheme="minorEastAsia" w:hAnsiTheme="majorBidi" w:cs="B Nazanin"/>
      <w:sz w:val="26"/>
      <w:szCs w:val="26"/>
      <w:lang w:bidi="fa-IR"/>
    </w:rPr>
  </w:style>
  <w:style w:type="paragraph" w:styleId="Header">
    <w:name w:val="header"/>
    <w:basedOn w:val="Normal"/>
    <w:link w:val="HeaderChar"/>
    <w:uiPriority w:val="99"/>
    <w:unhideWhenUsed/>
    <w:rsid w:val="003D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40"/>
    <w:rPr>
      <w:rFonts w:asciiTheme="majorBidi" w:eastAsiaTheme="minorEastAsia" w:hAnsiTheme="majorBidi" w:cs="B Nazanin"/>
      <w:sz w:val="26"/>
      <w:szCs w:val="26"/>
      <w:lang w:bidi="fa-IR"/>
    </w:rPr>
  </w:style>
  <w:style w:type="character" w:customStyle="1" w:styleId="Heading2Char">
    <w:name w:val="Heading 2 Char"/>
    <w:basedOn w:val="DefaultParagraphFont"/>
    <w:link w:val="Heading2"/>
    <w:rsid w:val="003D1940"/>
    <w:rPr>
      <w:rFonts w:ascii="Times New Roman" w:eastAsiaTheme="majorEastAsia" w:hAnsi="Times New Roman" w:cs="B Nazanin"/>
      <w:b/>
      <w:bCs/>
      <w:color w:val="000000" w:themeColor="text1"/>
      <w:sz w:val="28"/>
      <w:szCs w:val="32"/>
      <w:lang w:bidi="fa-IR"/>
    </w:rPr>
  </w:style>
  <w:style w:type="character" w:customStyle="1" w:styleId="Heading3Char">
    <w:name w:val="Heading 3 Char"/>
    <w:basedOn w:val="DefaultParagraphFont"/>
    <w:link w:val="Heading3"/>
    <w:rsid w:val="003D1940"/>
    <w:rPr>
      <w:rFonts w:ascii="Times New Roman" w:eastAsiaTheme="majorEastAsia" w:hAnsi="Times New Roman" w:cs="B Nazanin"/>
      <w:b/>
      <w:bCs/>
      <w:color w:val="000000" w:themeColor="text1"/>
      <w:sz w:val="24"/>
      <w:szCs w:val="28"/>
      <w:lang w:bidi="fa-IR"/>
    </w:rPr>
  </w:style>
  <w:style w:type="character" w:styleId="Hyperlink">
    <w:name w:val="Hyperlink"/>
    <w:basedOn w:val="DefaultParagraphFont"/>
    <w:uiPriority w:val="99"/>
    <w:unhideWhenUsed/>
    <w:rsid w:val="003D1940"/>
    <w:rPr>
      <w:noProof/>
      <w:color w:val="0000FF" w:themeColor="hyperlink"/>
      <w:u w:val="single"/>
    </w:rPr>
  </w:style>
  <w:style w:type="paragraph" w:customStyle="1" w:styleId="listparagraph2">
    <w:name w:val="list paragraph 2"/>
    <w:basedOn w:val="ListParagraph"/>
    <w:qFormat/>
    <w:rsid w:val="003D1940"/>
    <w:pPr>
      <w:numPr>
        <w:ilvl w:val="1"/>
      </w:numPr>
    </w:pPr>
  </w:style>
  <w:style w:type="paragraph" w:styleId="TableofFigures">
    <w:name w:val="table of figures"/>
    <w:basedOn w:val="Normal"/>
    <w:next w:val="Normal"/>
    <w:uiPriority w:val="99"/>
    <w:unhideWhenUsed/>
    <w:rsid w:val="003D1940"/>
    <w:pPr>
      <w:spacing w:after="0"/>
    </w:pPr>
  </w:style>
  <w:style w:type="paragraph" w:customStyle="1" w:styleId="table-b">
    <w:name w:val="table-b"/>
    <w:basedOn w:val="Normal"/>
    <w:qFormat/>
    <w:rsid w:val="003D1940"/>
    <w:pPr>
      <w:numPr>
        <w:numId w:val="8"/>
      </w:numPr>
      <w:tabs>
        <w:tab w:val="right" w:pos="450"/>
      </w:tabs>
      <w:spacing w:after="0" w:line="240" w:lineRule="auto"/>
    </w:pPr>
    <w:rPr>
      <w:sz w:val="24"/>
      <w:szCs w:val="24"/>
    </w:rPr>
  </w:style>
  <w:style w:type="paragraph" w:styleId="TOC1">
    <w:name w:val="toc 1"/>
    <w:basedOn w:val="Normal"/>
    <w:next w:val="Normal"/>
    <w:autoRedefine/>
    <w:uiPriority w:val="39"/>
    <w:unhideWhenUsed/>
    <w:rsid w:val="00892F3C"/>
    <w:pPr>
      <w:tabs>
        <w:tab w:val="right" w:leader="dot" w:pos="9350"/>
      </w:tabs>
      <w:spacing w:before="120" w:after="120"/>
      <w:jc w:val="left"/>
    </w:pPr>
    <w:rPr>
      <w:rFonts w:ascii="B Nazanin" w:hAnsi="B Nazanin"/>
      <w:b/>
      <w:bCs/>
      <w:caps/>
      <w:sz w:val="20"/>
      <w:szCs w:val="24"/>
    </w:rPr>
  </w:style>
  <w:style w:type="paragraph" w:styleId="TOC2">
    <w:name w:val="toc 2"/>
    <w:basedOn w:val="Normal"/>
    <w:next w:val="Normal"/>
    <w:autoRedefine/>
    <w:uiPriority w:val="39"/>
    <w:unhideWhenUsed/>
    <w:rsid w:val="003D1940"/>
    <w:pPr>
      <w:tabs>
        <w:tab w:val="right" w:leader="dot" w:pos="9350"/>
      </w:tabs>
      <w:spacing w:after="0"/>
      <w:ind w:left="260"/>
      <w:jc w:val="left"/>
    </w:pPr>
    <w:rPr>
      <w:rFonts w:cs="Times New Roman"/>
      <w:smallCaps/>
      <w:sz w:val="20"/>
      <w:szCs w:val="24"/>
    </w:rPr>
  </w:style>
  <w:style w:type="paragraph" w:styleId="TOC3">
    <w:name w:val="toc 3"/>
    <w:basedOn w:val="Normal"/>
    <w:next w:val="Normal"/>
    <w:autoRedefine/>
    <w:uiPriority w:val="39"/>
    <w:unhideWhenUsed/>
    <w:rsid w:val="00DE19C5"/>
    <w:pPr>
      <w:tabs>
        <w:tab w:val="right" w:leader="dot" w:pos="9350"/>
      </w:tabs>
      <w:spacing w:after="0"/>
      <w:ind w:left="520"/>
      <w:jc w:val="left"/>
    </w:pPr>
    <w:rPr>
      <w:i/>
      <w:iCs/>
      <w:sz w:val="20"/>
      <w:szCs w:val="24"/>
    </w:rPr>
  </w:style>
  <w:style w:type="paragraph" w:styleId="TOC4">
    <w:name w:val="toc 4"/>
    <w:basedOn w:val="Normal"/>
    <w:next w:val="Normal"/>
    <w:autoRedefine/>
    <w:uiPriority w:val="39"/>
    <w:unhideWhenUsed/>
    <w:rsid w:val="003D1940"/>
    <w:pPr>
      <w:bidi w:val="0"/>
      <w:spacing w:after="0"/>
      <w:ind w:left="780"/>
      <w:jc w:val="left"/>
    </w:pPr>
    <w:rPr>
      <w:rFonts w:cs="Times New Roman"/>
      <w:sz w:val="18"/>
      <w:szCs w:val="21"/>
    </w:rPr>
  </w:style>
  <w:style w:type="paragraph" w:styleId="TOC5">
    <w:name w:val="toc 5"/>
    <w:basedOn w:val="Normal"/>
    <w:next w:val="Normal"/>
    <w:autoRedefine/>
    <w:uiPriority w:val="39"/>
    <w:unhideWhenUsed/>
    <w:rsid w:val="003D1940"/>
    <w:pPr>
      <w:bidi w:val="0"/>
      <w:spacing w:after="0"/>
      <w:ind w:left="1040"/>
      <w:jc w:val="left"/>
    </w:pPr>
    <w:rPr>
      <w:rFonts w:cs="Times New Roman"/>
      <w:sz w:val="18"/>
      <w:szCs w:val="21"/>
    </w:rPr>
  </w:style>
  <w:style w:type="paragraph" w:styleId="TOC6">
    <w:name w:val="toc 6"/>
    <w:basedOn w:val="Normal"/>
    <w:next w:val="Normal"/>
    <w:autoRedefine/>
    <w:uiPriority w:val="39"/>
    <w:unhideWhenUsed/>
    <w:rsid w:val="003D1940"/>
    <w:pPr>
      <w:bidi w:val="0"/>
      <w:spacing w:after="0"/>
      <w:ind w:left="1300"/>
      <w:jc w:val="left"/>
    </w:pPr>
    <w:rPr>
      <w:rFonts w:cs="Times New Roman"/>
      <w:sz w:val="18"/>
      <w:szCs w:val="21"/>
    </w:rPr>
  </w:style>
  <w:style w:type="paragraph" w:styleId="TOC7">
    <w:name w:val="toc 7"/>
    <w:basedOn w:val="Normal"/>
    <w:next w:val="Normal"/>
    <w:autoRedefine/>
    <w:uiPriority w:val="39"/>
    <w:unhideWhenUsed/>
    <w:rsid w:val="003D1940"/>
    <w:pPr>
      <w:bidi w:val="0"/>
      <w:spacing w:after="0"/>
      <w:ind w:left="1560"/>
      <w:jc w:val="left"/>
    </w:pPr>
    <w:rPr>
      <w:rFonts w:cs="Times New Roman"/>
      <w:sz w:val="18"/>
      <w:szCs w:val="21"/>
    </w:rPr>
  </w:style>
  <w:style w:type="paragraph" w:styleId="TOC8">
    <w:name w:val="toc 8"/>
    <w:basedOn w:val="Normal"/>
    <w:next w:val="Normal"/>
    <w:autoRedefine/>
    <w:uiPriority w:val="39"/>
    <w:unhideWhenUsed/>
    <w:rsid w:val="003D1940"/>
    <w:pPr>
      <w:bidi w:val="0"/>
      <w:spacing w:after="0"/>
      <w:ind w:left="1820"/>
      <w:jc w:val="left"/>
    </w:pPr>
    <w:rPr>
      <w:rFonts w:cs="Times New Roman"/>
      <w:sz w:val="18"/>
      <w:szCs w:val="21"/>
    </w:rPr>
  </w:style>
  <w:style w:type="paragraph" w:styleId="TOC9">
    <w:name w:val="toc 9"/>
    <w:basedOn w:val="Normal"/>
    <w:next w:val="Normal"/>
    <w:autoRedefine/>
    <w:uiPriority w:val="39"/>
    <w:unhideWhenUsed/>
    <w:rsid w:val="003D1940"/>
    <w:pPr>
      <w:bidi w:val="0"/>
      <w:spacing w:after="0"/>
      <w:ind w:left="2080"/>
      <w:jc w:val="left"/>
    </w:pPr>
    <w:rPr>
      <w:rFonts w:cs="Times New Roman"/>
      <w:sz w:val="18"/>
      <w:szCs w:val="21"/>
    </w:rPr>
  </w:style>
  <w:style w:type="paragraph" w:styleId="TOCHeading">
    <w:name w:val="TOC Heading"/>
    <w:basedOn w:val="Heading1"/>
    <w:next w:val="Normal"/>
    <w:uiPriority w:val="39"/>
    <w:unhideWhenUsed/>
    <w:qFormat/>
    <w:rsid w:val="003D1940"/>
    <w:pPr>
      <w:numPr>
        <w:numId w:val="0"/>
      </w:numPr>
      <w:outlineLvl w:val="9"/>
    </w:pPr>
    <w:rPr>
      <w:sz w:val="28"/>
      <w:szCs w:val="28"/>
      <w:lang w:bidi="ar-SA"/>
    </w:rPr>
  </w:style>
  <w:style w:type="character" w:styleId="FollowedHyperlink">
    <w:name w:val="FollowedHyperlink"/>
    <w:basedOn w:val="DefaultParagraphFont"/>
    <w:uiPriority w:val="99"/>
    <w:semiHidden/>
    <w:unhideWhenUsed/>
    <w:rsid w:val="00946A87"/>
    <w:rPr>
      <w:color w:val="800080" w:themeColor="followedHyperlink"/>
      <w:u w:val="single"/>
    </w:rPr>
  </w:style>
  <w:style w:type="character" w:customStyle="1" w:styleId="Char">
    <w:name w:val="عنوان زیر شکل Char"/>
    <w:basedOn w:val="DefaultParagraphFont"/>
    <w:link w:val="a"/>
    <w:locked/>
    <w:rsid w:val="00672156"/>
    <w:rPr>
      <w:b/>
      <w:bCs/>
    </w:rPr>
  </w:style>
  <w:style w:type="paragraph" w:customStyle="1" w:styleId="a">
    <w:name w:val="عنوان زیر شکل"/>
    <w:basedOn w:val="Normal"/>
    <w:link w:val="Char"/>
    <w:qFormat/>
    <w:rsid w:val="00672156"/>
    <w:pPr>
      <w:spacing w:before="120" w:after="240" w:line="240" w:lineRule="auto"/>
      <w:ind w:firstLine="397"/>
      <w:jc w:val="center"/>
    </w:pPr>
    <w:rPr>
      <w:rFonts w:asciiTheme="minorHAnsi" w:eastAsiaTheme="minorHAnsi" w:hAnsiTheme="minorHAnsi" w:cstheme="minorBidi"/>
      <w:b/>
      <w:bCs/>
      <w:sz w:val="22"/>
      <w:szCs w:val="22"/>
      <w:lang w:bidi="ar-SA"/>
    </w:rPr>
  </w:style>
  <w:style w:type="table" w:customStyle="1" w:styleId="TableGrid1">
    <w:name w:val="Table Grid1"/>
    <w:basedOn w:val="TableNormal"/>
    <w:next w:val="TableGrid"/>
    <w:uiPriority w:val="39"/>
    <w:rsid w:val="00672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81088">
      <w:bodyDiv w:val="1"/>
      <w:marLeft w:val="0"/>
      <w:marRight w:val="0"/>
      <w:marTop w:val="0"/>
      <w:marBottom w:val="0"/>
      <w:divBdr>
        <w:top w:val="none" w:sz="0" w:space="0" w:color="auto"/>
        <w:left w:val="none" w:sz="0" w:space="0" w:color="auto"/>
        <w:bottom w:val="none" w:sz="0" w:space="0" w:color="auto"/>
        <w:right w:val="none" w:sz="0" w:space="0" w:color="auto"/>
      </w:divBdr>
    </w:div>
    <w:div w:id="1523742832">
      <w:bodyDiv w:val="1"/>
      <w:marLeft w:val="0"/>
      <w:marRight w:val="0"/>
      <w:marTop w:val="0"/>
      <w:marBottom w:val="0"/>
      <w:divBdr>
        <w:top w:val="none" w:sz="0" w:space="0" w:color="auto"/>
        <w:left w:val="none" w:sz="0" w:space="0" w:color="auto"/>
        <w:bottom w:val="none" w:sz="0" w:space="0" w:color="auto"/>
        <w:right w:val="none" w:sz="0" w:space="0" w:color="auto"/>
      </w:divBdr>
    </w:div>
    <w:div w:id="19117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ماف20</b:Tag>
    <b:SourceType>JournalArticle</b:SourceType>
    <b:Guid>{FD209BFC-48AA-4A1A-A1D1-96DCAE79B543}</b:Guid>
    <b:Title>Hybrid constellation design using a genetic algorithm for a LEO‑based</b:Title>
    <b:JournalName>GPS Solutions</b:JournalName>
    <b:Year>2020</b:Year>
    <b:Author>
      <b:Author>
        <b:NameList>
          <b:Person>
            <b:Last>ما</b:Last>
            <b:First>فوجیان</b:First>
          </b:Person>
          <b:Person>
            <b:Last>ژانگ</b:Last>
            <b:First>ژیاهونگ</b:First>
          </b:Person>
          <b:Person>
            <b:Last>لی</b:Last>
            <b:First>جینگ جینگ</b:First>
          </b:Person>
          <b:Person>
            <b:Last>چنگ</b:Last>
            <b:First>جولانگ</b:First>
          </b:Person>
          <b:Person>
            <b:Last>گواو</b:Last>
            <b:First>فی</b:First>
          </b:Person>
          <b:Person>
            <b:Last>هو</b:Last>
            <b:First>جیهوان</b:First>
          </b:Person>
          <b:Person>
            <b:Last>پن</b:Last>
            <b:First>لین</b:First>
          </b:Person>
        </b:NameList>
      </b:Author>
    </b:Author>
    <b:RefOrder>14</b:RefOrder>
  </b:Source>
  <b:Source>
    <b:Tag>LEO20</b:Tag>
    <b:SourceType>JournalArticle</b:SourceType>
    <b:Guid>{D2AD2F62-D74B-49AB-99B4-7AE9F2CFB0F0}</b:Guid>
    <b:Title>LEO constellation optimization for Leo enhanced Global Navigation Satellite System (LeGNSS)</b:Title>
    <b:JournalName>Advances in Space Research</b:JournalName>
    <b:Year>2020</b:Year>
    <b:Author>
      <b:Author>
        <b:NameList>
          <b:Person>
            <b:Last>جی</b:Last>
            <b:First>های بو</b:First>
          </b:Person>
          <b:Person>
            <b:Last>لی</b:Last>
            <b:First>بوفنگ</b:First>
          </b:Person>
          <b:Person>
            <b:Last>نی</b:Last>
            <b:First>لیانگ وی</b:First>
          </b:Person>
          <b:Person>
            <b:Last>جی</b:Last>
            <b:First>مائورانگ</b:First>
          </b:Person>
          <b:Person>
            <b:Last>سچاچ</b:Last>
            <b:First>هارولد</b:First>
          </b:Person>
        </b:NameList>
      </b:Author>
    </b:Author>
    <b:RefOrder>16</b:RefOrder>
  </b:Source>
  <b:Source>
    <b:Tag>وار60</b:Tag>
    <b:SourceType>JournalArticle</b:SourceType>
    <b:Guid>{D1215FF9-8007-45FF-8F0B-73C4666ADCCE}</b:Guid>
    <b:Title>Orbital Patterns for Satellite Systems</b:Title>
    <b:Year>1960</b:Year>
    <b:JournalName>Advances in the Astronautical Sciences</b:JournalName>
    <b:Author>
      <b:Author>
        <b:NameList>
          <b:Person>
            <b:Last>Vargo</b:Last>
            <b:Middle>G</b:Middle>
            <b:First>L</b:First>
          </b:Person>
        </b:NameList>
      </b:Author>
    </b:Author>
    <b:RefOrder>6</b:RefOrder>
  </b:Source>
  <b:Source>
    <b:Tag>لاد61</b:Tag>
    <b:SourceType>JournalArticle</b:SourceType>
    <b:Guid>{B6B8BC10-B0D1-4566-A2B6-5E82FB1116B8}</b:Guid>
    <b:Title>Satellite Networks for Continuous Zonal Coverage</b:Title>
    <b:JournalName>American Rocket Society Journal</b:JournalName>
    <b:Year>1961</b:Year>
    <b:Author>
      <b:Author>
        <b:NameList>
          <b:Person>
            <b:Last>Luders</b:Last>
            <b:First>David</b:First>
          </b:Person>
        </b:NameList>
      </b:Author>
    </b:Author>
    <b:RefOrder>5</b:RefOrder>
  </b:Source>
  <b:Source>
    <b:Tag>واک701</b:Tag>
    <b:SourceType>JournalArticle</b:SourceType>
    <b:Guid>{C6770AE6-69A0-447F-94E5-3D3F5BBEF9E9}</b:Guid>
    <b:Title>Circular Orbit Patterns Providing Continuous Whole Earth Coverage</b:Title>
    <b:JournalName>Royal Aircraft Establishment, Technical report 70211</b:JournalName>
    <b:Year>1970</b:Year>
    <b:Author>
      <b:Author>
        <b:NameList>
          <b:Person>
            <b:Last>Walker</b:Last>
            <b:Middle>G</b:Middle>
            <b:First>J</b:First>
          </b:Person>
        </b:NameList>
      </b:Author>
    </b:Author>
    <b:RefOrder>7</b:RefOrder>
  </b:Source>
  <b:Source>
    <b:Tag>Som71</b:Tag>
    <b:SourceType>JournalArticle</b:SourceType>
    <b:Guid>{513FD74E-67FF-481A-B724-AA42E8659482}</b:Guid>
    <b:Title>Some Circular Orbit Patterns Providing Continuous Whole Earth Coverage</b:Title>
    <b:JournalName>Journal of the British Interplanetary Society</b:JournalName>
    <b:Year>1971</b:Year>
    <b:Author>
      <b:Author>
        <b:NameList>
          <b:Person>
            <b:Last>Walker</b:Last>
            <b:Middle>G</b:Middle>
            <b:First>J</b:First>
          </b:Person>
        </b:NameList>
      </b:Author>
    </b:Author>
    <b:RefOrder>8</b:RefOrder>
  </b:Source>
  <b:Source>
    <b:Tag>واک771</b:Tag>
    <b:SourceType>JournalArticle</b:SourceType>
    <b:Guid>{502F95B8-8EB9-48B4-B050-99AD8987D319}</b:Guid>
    <b:Title>Continuous Whole Earth Coverage by Circular Orbit Satellite Patterns</b:Title>
    <b:JournalName>Royal Aircraft Establishment, Technical report 77044</b:JournalName>
    <b:Year>1977</b:Year>
    <b:Author>
      <b:Author>
        <b:NameList>
          <b:Person>
            <b:Last>Walker</b:Last>
            <b:Middle>G</b:Middle>
            <b:First>J</b:First>
          </b:Person>
        </b:NameList>
      </b:Author>
    </b:Author>
    <b:RefOrder>9</b:RefOrder>
  </b:Source>
  <b:Source>
    <b:Tag>GBG89</b:Tag>
    <b:SourceType>JournalArticle</b:SourceType>
    <b:Guid>{23EC3B44-4B87-47E0-98D4-9D35C990CB22}</b:Guid>
    <b:Title>The GPS 21 Primary Satellite Constellation</b:Title>
    <b:Year>1989</b:Year>
    <b:Author>
      <b:Author>
        <b:NameList>
          <b:Person>
            <b:Last>Green</b:Last>
            <b:Middle>B</b:Middle>
            <b:First>G</b:First>
          </b:Person>
          <b:Person>
            <b:Last>Massatt</b:Last>
            <b:Middle>D</b:Middle>
            <b:First>P</b:First>
          </b:Person>
          <b:Person>
            <b:Last>Rhodus</b:Last>
            <b:Middle>W</b:Middle>
            <b:First>N</b:First>
          </b:Person>
        </b:NameList>
      </b:Author>
    </b:Author>
    <b:JournalName>Navigation: Journal of the Institue of Navigation</b:JournalName>
    <b:RefOrder>3</b:RefOrder>
  </b:Source>
  <b:Source>
    <b:Tag>Par</b:Tag>
    <b:SourceType>Book</b:SourceType>
    <b:Guid>{9731D11A-7C62-4832-B6F3-56CFFD078510}</b:Guid>
    <b:Author>
      <b:Author>
        <b:NameList>
          <b:Person>
            <b:Last>Parkinson</b:Last>
            <b:First> Bradford</b:First>
          </b:Person>
          <b:Person>
            <b:Last>Spilker</b:Last>
            <b:First>James</b:First>
          </b:Person>
        </b:NameList>
      </b:Author>
    </b:Author>
    <b:Title>Global Positioning System: Theory and Applications</b:Title>
    <b:Year>1996</b:Year>
    <b:City>Washington</b:City>
    <b:Publisher>Institute of Aeronautics and Astronautics Inc</b:Publisher>
    <b:RefOrder>2</b:RefOrder>
  </b:Source>
  <b:Source>
    <b:Tag>پرو98</b:Tag>
    <b:SourceType>BookSection</b:SourceType>
    <b:Guid>{233CE0F0-8AAE-4C73-9D55-00FC96A6A9AB}</b:Guid>
    <b:Title>Transition phase for a new navigation system based on a constellation of LEO satellites</b:Title>
    <b:Year>1998</b:Year>
    <b:Author>
      <b:Author>
        <b:NameList>
          <b:Person>
            <b:Last>Perrotta</b:Last>
            <b:First>G</b:First>
          </b:Person>
          <b:Person>
            <b:Last>Girolamo</b:Last>
            <b:Middle>D</b:Middle>
            <b:First>S</b:First>
          </b:Person>
          <b:Person>
            <b:Last>Galati</b:Last>
            <b:First>G</b:First>
          </b:Person>
          <b:Person>
            <b:Last>Scarda</b:Last>
            <b:First>S</b:First>
          </b:Person>
        </b:NameList>
      </b:Author>
      <b:BookAuthor>
        <b:NameList>
          <b:Person>
            <b:Last>واندرهال</b:Last>
          </b:Person>
        </b:NameList>
      </b:BookAuthor>
    </b:Author>
    <b:BookTitle>Mission Design &amp; Implementation of Satellite Constellations</b:BookTitle>
    <b:Pages>179-188</b:Pages>
    <b:RefOrder>10</b:RefOrder>
  </b:Source>
  <b:Source>
    <b:Tag>گرن05</b:Tag>
    <b:SourceType>BookSection</b:SourceType>
    <b:Guid>{F38B29CA-9CE8-44B4-B9B0-6912867E41E7}</b:Guid>
    <b:Title>An Hybrid Approach to Real Complex System Optimization, Application to satellite constellation design</b:Title>
    <b:Year>2005</b:Year>
    <b:Pages>169-199</b:Pages>
    <b:Publisher>Springer</b:Publisher>
    <b:Author>
      <b:Author>
        <b:NameList>
          <b:Person>
            <b:Last>Grandchamp</b:Last>
            <b:First>Enguerran</b:First>
          </b:Person>
        </b:NameList>
      </b:Author>
      <b:BookAuthor>
        <b:NameList>
          <b:Person>
            <b:Last>ان جی</b:Last>
            <b:First>مایکل</b:First>
          </b:Person>
          <b:Person>
            <b:Last>دانسسکو</b:Last>
            <b:First>آندره</b:First>
          </b:Person>
          <b:Person>
            <b:Last>یانگ</b:Last>
            <b:First>لوزنس</b:First>
          </b:Person>
          <b:Person>
            <b:Last>لنگ</b:Last>
            <b:First>تائو</b:First>
          </b:Person>
        </b:NameList>
      </b:BookAuthor>
    </b:Author>
    <b:BookTitle>High Performance Computational Science and Engineering, Conference Proceedings</b:BookTitle>
    <b:RefOrder>18</b:RefOrder>
  </b:Source>
  <b:Source>
    <b:Tag>GLO</b:Tag>
    <b:SourceType>ElectronicSource</b:SourceType>
    <b:Guid>{CDB5B59C-F89E-438B-842C-50A6AE91C077}</b:Guid>
    <b:Title>Global Positioning System Standard, Positioning Service Performance Standard.</b:Title>
    <b:Year>2008</b:Year>
    <b:Author>
      <b:Author>
        <b:Corporate>Department of Defense</b:Corporate>
      </b:Author>
    </b:Author>
    <b:RefOrder>4</b:RefOrder>
  </b:Source>
  <b:Source>
    <b:Tag>سوت15</b:Tag>
    <b:SourceType>ConferenceProceedings</b:SourceType>
    <b:Guid>{E674E9E2-5FA5-46D7-B1E9-1413BF3A821C}</b:Guid>
    <b:Title>Satellite constellation design using the q-G global optimization method</b:Title>
    <b:Year>2015</b:Year>
    <b:ConferenceName>2015 Third World Conference on Complex Systems (WCCS)</b:ConferenceName>
    <b:Publisher>IEEE</b:Publisher>
    <b:Author>
      <b:Author>
        <b:NameList>
          <b:Person>
            <b:Last>Soterroni</b:Last>
            <b:Middle>Cristina</b:Middle>
            <b:First>Aline</b:First>
          </b:Person>
          <b:Person>
            <b:Last>Galski</b:Last>
            <b:Middle>Luiz</b:Middle>
            <b:First>Roberto</b:First>
          </b:Person>
          <b:Person>
            <b:Last>Ramos</b:Last>
            <b:Middle>Manuel </b:Middle>
            <b:First>Fernando</b:First>
          </b:Person>
        </b:NameList>
      </b:Author>
    </b:Author>
    <b:RefOrder>21</b:RefOrder>
  </b:Source>
  <b:Source>
    <b:Tag>تیل</b:Tag>
    <b:SourceType>ConferenceProceedings</b:SourceType>
    <b:Guid>{651DA618-A74D-468C-9F2A-9528B2236D59}</b:Guid>
    <b:Author>
      <b:Author>
        <b:NameList>
          <b:Person>
            <b:Last>Reid</b:Last>
            <b:Middle>G</b:Middle>
            <b:First>Tyle</b:First>
          </b:Person>
          <b:Person>
            <b:Last>Neish</b:Last>
            <b:Middle>M</b:Middle>
            <b:First>Andrew</b:First>
          </b:Person>
          <b:Person>
            <b:Last>Walter</b:Last>
            <b:Middle>F</b:Middle>
            <b:First>Todd</b:First>
          </b:Person>
          <b:Person>
            <b:Last>Enge</b:Last>
            <b:Middle>K</b:Middle>
            <b:First>Per</b:First>
          </b:Person>
        </b:NameList>
      </b:Author>
    </b:Author>
    <b:Title>Leveraging Commercial Nroadband LEO COstellations for Navigation</b:Title>
    <b:Year>2016</b:Year>
    <b:City>Portland, Oregon</b:City>
    <b:Pages>2300 - 2314</b:Pages>
    <b:ConferenceName>Proceedings of the 29th International Technical Meeting of the Satellite Division of The Institute of Navigation (ION GNSS+ 2016)</b:ConferenceName>
    <b:RefOrder>11</b:RefOrder>
  </b:Source>
  <b:Source>
    <b:Tag>مزی16</b:Tag>
    <b:SourceType>JournalArticle</b:SourceType>
    <b:Guid>{9961DFE0-03E6-4CDB-A312-FBCD5ECA20E6}</b:Guid>
    <b:Title>Optimization of small satellite constellation design for continuous mutual regional coverage with multi-objective genetic algorithm</b:Title>
    <b:Year>2016</b:Year>
    <b:JournalName>International Journal of Computational Intelligence Systems</b:JournalName>
    <b:Author>
      <b:Author>
        <b:NameList>
          <b:Person>
            <b:Last>Meziane-Tani</b:Last>
          </b:Person>
          <b:Person>
            <b:Last>Métris</b:Last>
            <b:First>G</b:First>
          </b:Person>
          <b:Person>
            <b:Last>Lion</b:Last>
            <b:First>L</b:First>
          </b:Person>
          <b:Person>
            <b:Last>Deschamps</b:Last>
            <b:First>A</b:First>
          </b:Person>
          <b:Person>
            <b:Last>Bendimerad</b:Last>
            <b:Middle>T</b:Middle>
            <b:First>F</b:First>
          </b:Person>
          <b:Person>
            <b:Last>Bekhti</b:Last>
            <b:First>M</b:First>
          </b:Person>
        </b:NameList>
      </b:Author>
    </b:Author>
    <b:RefOrder>20</b:RefOrder>
  </b:Source>
  <b:Source>
    <b:Tag>کیل17</b:Tag>
    <b:SourceType>JournalArticle</b:SourceType>
    <b:Guid>{D98D2E18-D783-4C54-AAF4-0566013283E5}</b:Guid>
    <b:Title>A satellite constellation optimization for a regional GNSS remote sensing mission</b:Title>
    <b:JournalName>Geophysical Research</b:JournalName>
    <b:Year>2017</b:Year>
    <b:Author>
      <b:Author>
        <b:NameList>
          <b:Person>
            <b:Last>Gavili Kilaneh</b:Last>
            <b:First>Narin</b:First>
          </b:Person>
          <b:Person>
            <b:Last>Mashhadi Hossainali</b:Last>
            <b:First>Masoud</b:First>
          </b:Person>
        </b:NameList>
      </b:Author>
    </b:Author>
    <b:RefOrder>17</b:RefOrder>
  </b:Source>
  <b:Source>
    <b:Tag>ساو17</b:Tag>
    <b:SourceType>JournalArticle</b:SourceType>
    <b:Guid>{D04DAF42-42A1-4AFB-9C2C-0D43E4396F9F}</b:Guid>
    <b:Title>Satellite Constellation Orbit Design Optimization with Combined Genetic Algorithm and Semianalytical Approach</b:Title>
    <b:JournalName>International Journal of Aerospace Engineering</b:JournalName>
    <b:Year>2017</b:Year>
    <b:Author>
      <b:Author>
        <b:NameList>
          <b:Person>
            <b:Last>Savitri</b:Last>
            <b:First>Tania </b:First>
          </b:Person>
          <b:Person>
            <b:Last>Kim</b:Last>
            <b:First>Youngjoo </b:First>
          </b:Person>
          <b:Person>
            <b:Last>Jo</b:Last>
            <b:First>Sujang </b:First>
          </b:Person>
          <b:Person>
            <b:Last>Bang</b:Last>
            <b:First>Hyochoong </b:First>
          </b:Person>
        </b:NameList>
      </b:Author>
    </b:Author>
    <b:RefOrder>22</b:RefOrder>
  </b:Source>
  <b:Source>
    <b:Tag>Kap</b:Tag>
    <b:SourceType>Book</b:SourceType>
    <b:Guid>{88F461CB-88C9-4EEC-94D0-ACB49D3A3FE1}</b:Guid>
    <b:Author>
      <b:Author>
        <b:NameList>
          <b:Person>
            <b:Last>Kaplan</b:Last>
            <b:First>Elliott</b:First>
          </b:Person>
          <b:Person>
            <b:Last>Hegarty</b:Last>
            <b:Middle>J</b:Middle>
            <b:First>Christopher</b:First>
          </b:Person>
        </b:NameList>
      </b:Author>
    </b:Author>
    <b:Title>Understanding GPS/GNSS, Principles and Applications</b:Title>
    <b:Year>2017</b:Year>
    <b:Publisher>Artech House Press</b:Publisher>
    <b:RefOrder>1</b:RefOrder>
  </b:Source>
  <b:Source>
    <b:Tag>هیت18</b:Tag>
    <b:SourceType>ConferenceProceedings</b:SourceType>
    <b:Guid>{2BB3DCD2-0B84-438E-B142-FFC676E46D5F}</b:Guid>
    <b:Title>Constellation optimization using an evolutionary algorithm with a variable-length chromosome</b:Title>
    <b:Year>2018</b:Year>
    <b:Publisher>IEEE</b:Publisher>
    <b:Author>
      <b:Author>
        <b:NameList>
          <b:Person>
            <b:Last>Hitomi</b:Last>
            <b:First>Nozomi</b:First>
          </b:Person>
          <b:Person>
            <b:Last>Selva</b:Last>
            <b:First>Daniel</b:First>
          </b:Person>
        </b:NameList>
      </b:Author>
    </b:Author>
    <b:ConferenceName>IEEE Aerospace Conference</b:ConferenceName>
    <b:RefOrder>19</b:RefOrder>
  </b:Source>
  <b:Source>
    <b:Tag>شتا18</b:Tag>
    <b:SourceType>JournalArticle</b:SourceType>
    <b:Guid>{050803C6-2325-42B3-972C-2E7A0039191A}</b:Guid>
    <b:Title>Regional positioning using a low Earth orbit satellite constellation</b:Title>
    <b:Year>2018</b:Year>
    <b:JournalName>Celestial Mechanics and Dynamical Astronomy</b:JournalName>
    <b:Author>
      <b:Author>
        <b:NameList>
          <b:Person>
            <b:Last>Shtark</b:Last>
            <b:First>Tomer</b:First>
          </b:Person>
          <b:Person>
            <b:Last>Gurfil</b:Last>
            <b:First>Pini</b:First>
          </b:Person>
        </b:NameList>
      </b:Author>
    </b:Author>
    <b:RefOrder>12</b:RefOrder>
  </b:Source>
  <b:Source>
    <b:Tag>سوم19</b:Tag>
    <b:SourceType>JournalArticle</b:SourceType>
    <b:Guid>{53BAF805-2FBC-490B-A3F0-4F7EDED31CC7}</b:Guid>
    <b:Title>BeiDou Augmented Navigation from Low Earth</b:Title>
    <b:JournalName>Sensors</b:JournalName>
    <b:Year>2019</b:Year>
    <b:Author>
      <b:Author>
        <b:NameList>
          <b:Person>
            <b:Last>Su</b:Last>
            <b:First>Mudan</b:First>
          </b:Person>
          <b:Person>
            <b:Last>Su</b:Last>
            <b:First>Xing</b:First>
          </b:Person>
          <b:Person>
            <b:Last>Zhao</b:Last>
            <b:First>Qile</b:First>
          </b:Person>
          <b:Person>
            <b:Last>Liu</b:Last>
            <b:First>Jingnan</b:First>
          </b:Person>
        </b:NameList>
      </b:Author>
    </b:Author>
    <b:RefOrder>15</b:RefOrder>
  </b:Source>
  <b:Source>
    <b:Tag>شتا19</b:Tag>
    <b:SourceType>JournalArticle</b:SourceType>
    <b:Guid>{92496B9F-5420-4BEE-B72E-8B497EFFC7B8}</b:Guid>
    <b:Title>Low Earth orbit satellite constellation for regional positioning with prolonged coverage durations</b:Title>
    <b:JournalName>Advances in Space Research</b:JournalName>
    <b:Year>2019</b:Year>
    <b:Pages>2469-2494</b:Pages>
    <b:Author>
      <b:Author>
        <b:NameList>
          <b:Person>
            <b:Last>Shtark</b:Last>
            <b:First>Tomer</b:First>
          </b:Person>
          <b:Person>
            <b:Last>Gurfil</b:Last>
            <b:First>Pini</b:First>
          </b:Person>
        </b:NameList>
      </b:Author>
    </b:Author>
    <b:RefOrder>13</b:RefOrder>
  </b:Source>
</b:Sources>
</file>

<file path=customXml/itemProps1.xml><?xml version="1.0" encoding="utf-8"?>
<ds:datastoreItem xmlns:ds="http://schemas.openxmlformats.org/officeDocument/2006/customXml" ds:itemID="{B06BDED1-4129-43A9-BABD-B2C118DE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abolghasemi</cp:lastModifiedBy>
  <cp:revision>2</cp:revision>
  <cp:lastPrinted>2022-12-07T08:18:00Z</cp:lastPrinted>
  <dcterms:created xsi:type="dcterms:W3CDTF">2022-12-07T08:39:00Z</dcterms:created>
  <dcterms:modified xsi:type="dcterms:W3CDTF">2022-12-07T08:39:00Z</dcterms:modified>
</cp:coreProperties>
</file>